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6453"/>
        <w:gridCol w:w="4013"/>
      </w:tblGrid>
      <w:tr w:rsidR="00FA187C" w:rsidRPr="005F11C2" w:rsidTr="002D44B0">
        <w:tc>
          <w:tcPr>
            <w:tcW w:w="6453" w:type="dxa"/>
          </w:tcPr>
          <w:tbl>
            <w:tblPr>
              <w:tblW w:w="6237" w:type="dxa"/>
              <w:tblBorders>
                <w:top w:val="single" w:sz="8" w:space="0" w:color="AEBAD5"/>
                <w:bottom w:val="single" w:sz="8" w:space="0" w:color="AEBAD5"/>
              </w:tblBorders>
              <w:tblLook w:val="0080" w:firstRow="0" w:lastRow="0" w:firstColumn="1" w:lastColumn="0" w:noHBand="0" w:noVBand="0"/>
            </w:tblPr>
            <w:tblGrid>
              <w:gridCol w:w="6237"/>
            </w:tblGrid>
            <w:tr w:rsidR="00FA187C" w:rsidRPr="005F11C2" w:rsidTr="002D44B0">
              <w:tc>
                <w:tcPr>
                  <w:tcW w:w="6237" w:type="dxa"/>
                  <w:tcBorders>
                    <w:top w:val="single" w:sz="8" w:space="0" w:color="AEBAD5"/>
                  </w:tcBorders>
                </w:tcPr>
                <w:p w:rsidR="00FA187C" w:rsidRPr="005F11C2" w:rsidRDefault="00FA187C" w:rsidP="002D44B0">
                  <w:pPr>
                    <w:spacing w:before="80" w:after="0" w:line="240" w:lineRule="auto"/>
                    <w:rPr>
                      <w:rFonts w:ascii="Arial" w:hAnsi="Arial" w:cs="Arial"/>
                      <w:b/>
                      <w:bCs/>
                      <w:color w:val="595C62"/>
                    </w:rPr>
                  </w:pPr>
                  <w:r w:rsidRPr="005F11C2">
                    <w:rPr>
                      <w:rFonts w:ascii="Arial" w:hAnsi="Arial" w:cs="Arial"/>
                      <w:b/>
                      <w:bCs/>
                      <w:color w:val="595C62"/>
                    </w:rPr>
                    <w:t>Samah Fadel</w:t>
                  </w:r>
                </w:p>
              </w:tc>
            </w:tr>
            <w:tr w:rsidR="00FA187C" w:rsidRPr="005F11C2" w:rsidTr="002D44B0">
              <w:tc>
                <w:tcPr>
                  <w:tcW w:w="6237" w:type="dxa"/>
                  <w:tcBorders>
                    <w:bottom w:val="single" w:sz="8" w:space="0" w:color="AEBAD5"/>
                  </w:tcBorders>
                </w:tcPr>
                <w:p w:rsidR="00FA187C" w:rsidRPr="005F11C2" w:rsidRDefault="00FA187C" w:rsidP="00335549">
                  <w:pPr>
                    <w:spacing w:after="0" w:line="240" w:lineRule="auto"/>
                    <w:rPr>
                      <w:rFonts w:ascii="Arial" w:hAnsi="Arial" w:cs="Arial"/>
                      <w:b/>
                      <w:bCs/>
                      <w:color w:val="6D83B3"/>
                    </w:rPr>
                  </w:pPr>
                  <w:r w:rsidRPr="005F11C2">
                    <w:rPr>
                      <w:rFonts w:ascii="Arial" w:hAnsi="Arial" w:cs="Arial"/>
                      <w:b/>
                      <w:bCs/>
                      <w:color w:val="6D83B3"/>
                    </w:rPr>
                    <w:t>Citizenship : Lebanese ▪ Date of birth : June 19, 1985</w:t>
                  </w:r>
                </w:p>
              </w:tc>
            </w:tr>
          </w:tbl>
          <w:p w:rsidR="00FA187C" w:rsidRPr="005F11C2" w:rsidRDefault="00FA187C" w:rsidP="002D44B0">
            <w:pPr>
              <w:spacing w:after="0" w:line="240" w:lineRule="auto"/>
              <w:rPr>
                <w:rFonts w:ascii="Arial" w:hAnsi="Arial" w:cs="Arial"/>
              </w:rPr>
            </w:pPr>
          </w:p>
        </w:tc>
        <w:tc>
          <w:tcPr>
            <w:tcW w:w="4229" w:type="dxa"/>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3777"/>
            </w:tblGrid>
            <w:tr w:rsidR="00FA187C" w:rsidRPr="005F11C2" w:rsidTr="002D44B0">
              <w:tc>
                <w:tcPr>
                  <w:tcW w:w="5072" w:type="dxa"/>
                  <w:tcBorders>
                    <w:top w:val="single" w:sz="8" w:space="0" w:color="AEBAD5"/>
                    <w:left w:val="single" w:sz="8" w:space="0" w:color="AEBAD5"/>
                    <w:bottom w:val="single" w:sz="8" w:space="0" w:color="AEBAD5"/>
                    <w:right w:val="single" w:sz="8" w:space="0" w:color="AEBAD5"/>
                  </w:tcBorders>
                  <w:shd w:val="clear" w:color="auto" w:fill="EAEDF4"/>
                </w:tcPr>
                <w:p w:rsidR="00FA187C" w:rsidRPr="005F11C2" w:rsidRDefault="00FA187C" w:rsidP="002D44B0">
                  <w:pPr>
                    <w:spacing w:after="0" w:line="240" w:lineRule="auto"/>
                    <w:rPr>
                      <w:rFonts w:ascii="Arial" w:hAnsi="Arial" w:cs="Arial"/>
                      <w:b/>
                      <w:bCs/>
                      <w:color w:val="3B3E42"/>
                    </w:rPr>
                  </w:pPr>
                  <w:r w:rsidRPr="005F11C2">
                    <w:rPr>
                      <w:rFonts w:ascii="Arial" w:hAnsi="Arial" w:cs="Arial"/>
                      <w:b/>
                      <w:bCs/>
                      <w:color w:val="3B3E42"/>
                    </w:rPr>
                    <w:t>Contact</w:t>
                  </w:r>
                </w:p>
              </w:tc>
            </w:tr>
            <w:tr w:rsidR="00FA187C" w:rsidRPr="005F11C2" w:rsidTr="002D44B0">
              <w:tc>
                <w:tcPr>
                  <w:tcW w:w="5072" w:type="dxa"/>
                  <w:tcBorders>
                    <w:top w:val="double" w:sz="6" w:space="0" w:color="AEBAD5"/>
                    <w:left w:val="single" w:sz="8" w:space="0" w:color="AEBAD5"/>
                    <w:bottom w:val="single" w:sz="8" w:space="0" w:color="AEBAD5"/>
                    <w:right w:val="single" w:sz="8" w:space="0" w:color="AEBAD5"/>
                  </w:tcBorders>
                </w:tcPr>
                <w:p w:rsidR="00FA187C" w:rsidRPr="005F11C2" w:rsidRDefault="00FA187C" w:rsidP="00335549">
                  <w:pPr>
                    <w:spacing w:after="0" w:line="240" w:lineRule="auto"/>
                    <w:jc w:val="left"/>
                    <w:rPr>
                      <w:rFonts w:ascii="Arial" w:hAnsi="Arial" w:cs="Arial"/>
                      <w:b/>
                      <w:bCs/>
                      <w:color w:val="3B3E42"/>
                    </w:rPr>
                  </w:pPr>
                  <w:r w:rsidRPr="005F11C2">
                    <w:rPr>
                      <w:rFonts w:ascii="Arial" w:hAnsi="Arial" w:cs="Arial"/>
                      <w:b/>
                      <w:bCs/>
                      <w:color w:val="3B3E42"/>
                    </w:rPr>
                    <w:t>Tel : +961 70 984 182</w:t>
                  </w:r>
                </w:p>
                <w:p w:rsidR="00FA187C" w:rsidRPr="005F11C2" w:rsidRDefault="00FA187C" w:rsidP="002D44B0">
                  <w:pPr>
                    <w:spacing w:after="0" w:line="240" w:lineRule="auto"/>
                    <w:jc w:val="left"/>
                    <w:rPr>
                      <w:rFonts w:ascii="Arial" w:hAnsi="Arial" w:cs="Arial"/>
                      <w:b/>
                      <w:bCs/>
                      <w:color w:val="595C62"/>
                      <w:lang w:val="fr-FR"/>
                    </w:rPr>
                  </w:pPr>
                  <w:r w:rsidRPr="005F11C2">
                    <w:rPr>
                      <w:rFonts w:ascii="Arial" w:hAnsi="Arial" w:cs="Arial"/>
                      <w:b/>
                      <w:bCs/>
                      <w:color w:val="3B3E42"/>
                      <w:lang w:val="fr-FR"/>
                    </w:rPr>
                    <w:t>e-mail : samah.fadel@hotmail.com</w:t>
                  </w:r>
                </w:p>
              </w:tc>
            </w:tr>
          </w:tbl>
          <w:p w:rsidR="00FA187C" w:rsidRPr="005F11C2" w:rsidRDefault="00FA187C" w:rsidP="002D44B0">
            <w:pPr>
              <w:spacing w:after="0" w:line="240" w:lineRule="auto"/>
              <w:rPr>
                <w:rFonts w:ascii="Arial" w:hAnsi="Arial" w:cs="Arial"/>
                <w:lang w:val="fr-FR"/>
              </w:rPr>
            </w:pPr>
          </w:p>
        </w:tc>
      </w:tr>
      <w:tr w:rsidR="00FA187C" w:rsidRPr="005F11C2" w:rsidTr="002D44B0">
        <w:tc>
          <w:tcPr>
            <w:tcW w:w="10682" w:type="dxa"/>
            <w:gridSpan w:val="2"/>
          </w:tcPr>
          <w:p w:rsidR="00FA187C" w:rsidRPr="005F11C2" w:rsidRDefault="00FA187C" w:rsidP="002D44B0">
            <w:pPr>
              <w:spacing w:after="0" w:line="240" w:lineRule="auto"/>
              <w:rPr>
                <w:rFonts w:ascii="Arial" w:hAnsi="Arial" w:cs="Arial"/>
                <w:lang w:val="fr-FR"/>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10230"/>
            </w:tblGrid>
            <w:tr w:rsidR="00FA187C" w:rsidRPr="005F11C2" w:rsidT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FA187C" w:rsidRPr="005F11C2" w:rsidRDefault="00FA187C" w:rsidP="002D44B0">
                  <w:pPr>
                    <w:spacing w:after="0" w:line="240" w:lineRule="auto"/>
                    <w:rPr>
                      <w:rFonts w:ascii="Arial" w:hAnsi="Arial" w:cs="Arial"/>
                      <w:b/>
                      <w:bCs/>
                      <w:color w:val="3B3E42"/>
                    </w:rPr>
                  </w:pPr>
                  <w:r w:rsidRPr="005F11C2">
                    <w:rPr>
                      <w:rFonts w:ascii="Arial" w:hAnsi="Arial" w:cs="Arial"/>
                      <w:b/>
                      <w:bCs/>
                      <w:color w:val="3B3E42"/>
                    </w:rPr>
                    <w:t>Address</w:t>
                  </w:r>
                </w:p>
              </w:tc>
            </w:tr>
            <w:tr w:rsidR="00FA187C" w:rsidRPr="005F11C2" w:rsidTr="002D44B0">
              <w:tc>
                <w:tcPr>
                  <w:tcW w:w="10451" w:type="dxa"/>
                  <w:tcBorders>
                    <w:top w:val="double" w:sz="6" w:space="0" w:color="AEBAD5"/>
                    <w:left w:val="single" w:sz="8" w:space="0" w:color="AEBAD5"/>
                    <w:bottom w:val="single" w:sz="8" w:space="0" w:color="AEBAD5"/>
                    <w:right w:val="single" w:sz="8" w:space="0" w:color="AEBAD5"/>
                  </w:tcBorders>
                </w:tcPr>
                <w:p w:rsidR="00FA187C" w:rsidRPr="005F11C2" w:rsidRDefault="00FA187C" w:rsidP="00335549">
                  <w:pPr>
                    <w:spacing w:before="80" w:after="40" w:line="240" w:lineRule="auto"/>
                    <w:jc w:val="left"/>
                    <w:rPr>
                      <w:rFonts w:ascii="Arial" w:hAnsi="Arial" w:cs="Arial"/>
                      <w:b/>
                      <w:bCs/>
                      <w:color w:val="3B3E42"/>
                      <w:lang w:val="fr-FR"/>
                    </w:rPr>
                  </w:pPr>
                  <w:r w:rsidRPr="005F11C2">
                    <w:rPr>
                      <w:rFonts w:ascii="Arial" w:hAnsi="Arial" w:cs="Arial"/>
                      <w:bCs/>
                      <w:color w:val="3B3E42"/>
                      <w:lang w:val="fr-FR"/>
                    </w:rPr>
                    <w:t>Beirut- Lebanon</w:t>
                  </w:r>
                </w:p>
              </w:tc>
            </w:tr>
          </w:tbl>
          <w:p w:rsidR="00FA187C" w:rsidRPr="005F11C2" w:rsidRDefault="00FA187C" w:rsidP="002D44B0">
            <w:pPr>
              <w:spacing w:after="0" w:line="240" w:lineRule="auto"/>
              <w:rPr>
                <w:rFonts w:ascii="Arial" w:hAnsi="Arial" w:cs="Arial"/>
                <w:lang w:val="fr-FR"/>
              </w:rPr>
            </w:pPr>
          </w:p>
        </w:tc>
      </w:tr>
      <w:tr w:rsidR="00FA187C" w:rsidRPr="005F11C2" w:rsidTr="002D44B0">
        <w:tc>
          <w:tcPr>
            <w:tcW w:w="10682" w:type="dxa"/>
            <w:gridSpan w:val="2"/>
          </w:tcPr>
          <w:p w:rsidR="00FA187C" w:rsidRPr="005F11C2" w:rsidRDefault="00FA187C" w:rsidP="002D44B0">
            <w:pPr>
              <w:spacing w:after="0" w:line="240" w:lineRule="auto"/>
              <w:rPr>
                <w:rFonts w:ascii="Arial" w:hAnsi="Arial" w:cs="Arial"/>
                <w:lang w:val="fr-FR"/>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10230"/>
            </w:tblGrid>
            <w:tr w:rsidR="00FA187C" w:rsidRPr="005F11C2" w:rsidT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FA187C" w:rsidRPr="005F11C2" w:rsidRDefault="00FA187C" w:rsidP="002D44B0">
                  <w:pPr>
                    <w:spacing w:after="0" w:line="240" w:lineRule="auto"/>
                    <w:rPr>
                      <w:rFonts w:ascii="Arial" w:hAnsi="Arial" w:cs="Arial"/>
                      <w:b/>
                      <w:bCs/>
                      <w:color w:val="3B3E42"/>
                    </w:rPr>
                  </w:pPr>
                  <w:r w:rsidRPr="005F11C2">
                    <w:rPr>
                      <w:rFonts w:ascii="Arial" w:hAnsi="Arial" w:cs="Arial"/>
                      <w:b/>
                      <w:bCs/>
                      <w:color w:val="3B3E42"/>
                    </w:rPr>
                    <w:t>Profile</w:t>
                  </w:r>
                </w:p>
              </w:tc>
            </w:tr>
            <w:tr w:rsidR="00FA187C" w:rsidRPr="005F11C2" w:rsidTr="002D44B0">
              <w:tc>
                <w:tcPr>
                  <w:tcW w:w="10451" w:type="dxa"/>
                  <w:tcBorders>
                    <w:top w:val="double" w:sz="6" w:space="0" w:color="AEBAD5"/>
                    <w:left w:val="single" w:sz="8" w:space="0" w:color="AEBAD5"/>
                    <w:bottom w:val="single" w:sz="8" w:space="0" w:color="AEBAD5"/>
                    <w:right w:val="single" w:sz="8" w:space="0" w:color="AEBAD5"/>
                  </w:tcBorders>
                </w:tcPr>
                <w:tbl>
                  <w:tblPr>
                    <w:tblW w:w="0" w:type="auto"/>
                    <w:tblLook w:val="00A0" w:firstRow="1" w:lastRow="0" w:firstColumn="1" w:lastColumn="0" w:noHBand="0" w:noVBand="0"/>
                  </w:tblPr>
                  <w:tblGrid>
                    <w:gridCol w:w="2128"/>
                    <w:gridCol w:w="7886"/>
                  </w:tblGrid>
                  <w:tr w:rsidR="00FA187C" w:rsidRPr="005F11C2" w:rsidTr="002D44B0">
                    <w:tc>
                      <w:tcPr>
                        <w:tcW w:w="2145" w:type="dxa"/>
                      </w:tcPr>
                      <w:p w:rsidR="00FA187C" w:rsidRPr="005F11C2" w:rsidRDefault="00FA187C" w:rsidP="00335549">
                        <w:pPr>
                          <w:spacing w:before="80" w:after="0" w:line="240" w:lineRule="auto"/>
                          <w:jc w:val="left"/>
                          <w:rPr>
                            <w:rFonts w:ascii="Arial" w:hAnsi="Arial" w:cs="Arial"/>
                            <w:b/>
                            <w:color w:val="3B3E42"/>
                          </w:rPr>
                        </w:pPr>
                        <w:r w:rsidRPr="005F11C2">
                          <w:rPr>
                            <w:rFonts w:ascii="Arial" w:hAnsi="Arial" w:cs="Arial"/>
                            <w:b/>
                            <w:color w:val="3B3E42"/>
                          </w:rPr>
                          <w:t>Qualifications</w:t>
                        </w:r>
                      </w:p>
                    </w:tc>
                    <w:tc>
                      <w:tcPr>
                        <w:tcW w:w="8070" w:type="dxa"/>
                      </w:tcPr>
                      <w:p w:rsidR="00FA187C" w:rsidRPr="005F11C2" w:rsidRDefault="00FA187C" w:rsidP="00335549">
                        <w:pPr>
                          <w:spacing w:before="80" w:after="0" w:line="240" w:lineRule="auto"/>
                          <w:rPr>
                            <w:rFonts w:ascii="Arial" w:hAnsi="Arial" w:cs="Arial"/>
                            <w:color w:val="3B3E42"/>
                          </w:rPr>
                        </w:pPr>
                        <w:r w:rsidRPr="005F11C2">
                          <w:rPr>
                            <w:rFonts w:ascii="Arial" w:hAnsi="Arial" w:cs="Arial"/>
                            <w:color w:val="3B3E42"/>
                          </w:rPr>
                          <w:t xml:space="preserve"> An intellectual dedicated to meeting and exceeding organizational goals and objectives. </w:t>
                        </w:r>
                      </w:p>
                      <w:p w:rsidR="00FA187C" w:rsidRPr="005F11C2" w:rsidRDefault="00FA187C" w:rsidP="00335549">
                        <w:pPr>
                          <w:spacing w:before="80" w:after="0" w:line="240" w:lineRule="auto"/>
                          <w:rPr>
                            <w:rFonts w:ascii="Arial" w:hAnsi="Arial" w:cs="Arial"/>
                            <w:color w:val="3B3E42"/>
                          </w:rPr>
                        </w:pPr>
                        <w:r w:rsidRPr="005F11C2">
                          <w:rPr>
                            <w:rFonts w:ascii="Arial" w:hAnsi="Arial" w:cs="Arial"/>
                            <w:color w:val="3B3E42"/>
                          </w:rPr>
                          <w:t xml:space="preserve"> Ability to learn, retain and apply new information and procedures quickly. </w:t>
                        </w:r>
                      </w:p>
                      <w:p w:rsidR="00FA187C" w:rsidRPr="005F11C2" w:rsidRDefault="00FA187C" w:rsidP="00335549">
                        <w:pPr>
                          <w:spacing w:before="80" w:after="0" w:line="240" w:lineRule="auto"/>
                          <w:rPr>
                            <w:rFonts w:ascii="Arial" w:hAnsi="Arial" w:cs="Arial"/>
                            <w:color w:val="3B3E42"/>
                          </w:rPr>
                        </w:pPr>
                        <w:r w:rsidRPr="005F11C2">
                          <w:rPr>
                            <w:rFonts w:ascii="Arial" w:hAnsi="Arial" w:cs="Arial"/>
                            <w:color w:val="3B3E42"/>
                          </w:rPr>
                          <w:t xml:space="preserve"> Competitive, decisive and committed to professional growth and opportunities. </w:t>
                        </w:r>
                      </w:p>
                      <w:p w:rsidR="00FA187C" w:rsidRPr="005F11C2" w:rsidRDefault="00FA187C" w:rsidP="00335549">
                        <w:pPr>
                          <w:spacing w:before="80" w:after="0" w:line="240" w:lineRule="auto"/>
                          <w:jc w:val="left"/>
                          <w:rPr>
                            <w:rFonts w:ascii="Arial" w:hAnsi="Arial" w:cs="Arial"/>
                            <w:color w:val="3B3E42"/>
                          </w:rPr>
                        </w:pPr>
                        <w:r w:rsidRPr="005F11C2">
                          <w:rPr>
                            <w:rFonts w:ascii="Arial" w:hAnsi="Arial" w:cs="Arial"/>
                            <w:color w:val="3B3E42"/>
                          </w:rPr>
                          <w:t> Articulate and persuasive in dealing with management, peers and staff.</w:t>
                        </w:r>
                      </w:p>
                    </w:tc>
                  </w:tr>
                  <w:tr w:rsidR="00FA187C" w:rsidRPr="005F11C2" w:rsidTr="002D44B0">
                    <w:tc>
                      <w:tcPr>
                        <w:tcW w:w="2145" w:type="dxa"/>
                      </w:tcPr>
                      <w:p w:rsidR="00FA187C" w:rsidRPr="005F11C2" w:rsidRDefault="00FA187C" w:rsidP="00335549">
                        <w:pPr>
                          <w:spacing w:before="80" w:after="0" w:line="240" w:lineRule="auto"/>
                          <w:jc w:val="left"/>
                          <w:rPr>
                            <w:rFonts w:ascii="Arial" w:hAnsi="Arial" w:cs="Arial"/>
                            <w:b/>
                            <w:color w:val="3B3E42"/>
                          </w:rPr>
                        </w:pPr>
                        <w:r w:rsidRPr="005F11C2">
                          <w:rPr>
                            <w:rFonts w:ascii="Arial" w:hAnsi="Arial" w:cs="Arial"/>
                            <w:b/>
                            <w:color w:val="3B3E42"/>
                          </w:rPr>
                          <w:t>Availability</w:t>
                        </w:r>
                      </w:p>
                    </w:tc>
                    <w:tc>
                      <w:tcPr>
                        <w:tcW w:w="8070" w:type="dxa"/>
                      </w:tcPr>
                      <w:p w:rsidR="00FA187C" w:rsidRPr="005F11C2" w:rsidRDefault="00FA187C" w:rsidP="00335549">
                        <w:pPr>
                          <w:spacing w:before="80" w:after="40" w:line="240" w:lineRule="auto"/>
                          <w:jc w:val="left"/>
                          <w:rPr>
                            <w:rFonts w:ascii="Arial" w:hAnsi="Arial" w:cs="Arial"/>
                            <w:color w:val="3B3E42"/>
                          </w:rPr>
                        </w:pPr>
                        <w:r w:rsidRPr="005F11C2">
                          <w:rPr>
                            <w:rFonts w:ascii="Arial" w:hAnsi="Arial" w:cs="Arial"/>
                            <w:color w:val="3B3E42"/>
                          </w:rPr>
                          <w:t>Right after acceptance.</w:t>
                        </w:r>
                      </w:p>
                    </w:tc>
                  </w:tr>
                </w:tbl>
                <w:p w:rsidR="00FA187C" w:rsidRPr="005F11C2" w:rsidRDefault="00FA187C" w:rsidP="002D44B0">
                  <w:pPr>
                    <w:spacing w:after="0" w:line="240" w:lineRule="auto"/>
                    <w:rPr>
                      <w:rFonts w:ascii="Arial" w:hAnsi="Arial" w:cs="Arial"/>
                      <w:b/>
                      <w:bCs/>
                    </w:rPr>
                  </w:pPr>
                </w:p>
              </w:tc>
            </w:tr>
          </w:tbl>
          <w:p w:rsidR="00FA187C" w:rsidRPr="005F11C2" w:rsidRDefault="00FA187C" w:rsidP="002D44B0">
            <w:pPr>
              <w:spacing w:after="0" w:line="240" w:lineRule="auto"/>
              <w:rPr>
                <w:rFonts w:ascii="Arial" w:hAnsi="Arial" w:cs="Arial"/>
              </w:rPr>
            </w:pPr>
          </w:p>
        </w:tc>
      </w:tr>
      <w:tr w:rsidR="00FA187C" w:rsidRPr="005F11C2" w:rsidTr="002D44B0">
        <w:tc>
          <w:tcPr>
            <w:tcW w:w="10682" w:type="dxa"/>
            <w:gridSpan w:val="2"/>
          </w:tcPr>
          <w:p w:rsidR="00FA187C" w:rsidRPr="005F11C2" w:rsidRDefault="00FA187C" w:rsidP="002D44B0">
            <w:pPr>
              <w:spacing w:after="0" w:line="240" w:lineRule="auto"/>
              <w:rPr>
                <w:rFonts w:ascii="Arial" w:hAnsi="Arial" w:cs="Arial"/>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10230"/>
            </w:tblGrid>
            <w:tr w:rsidR="00FA187C" w:rsidRPr="005F11C2" w:rsidT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FA187C" w:rsidRPr="005F11C2" w:rsidRDefault="00FA187C" w:rsidP="002D44B0">
                  <w:pPr>
                    <w:spacing w:after="0" w:line="240" w:lineRule="auto"/>
                    <w:rPr>
                      <w:rFonts w:ascii="Arial" w:hAnsi="Arial" w:cs="Arial"/>
                      <w:b/>
                      <w:bCs/>
                      <w:color w:val="3B3E42"/>
                    </w:rPr>
                  </w:pPr>
                  <w:r w:rsidRPr="005F11C2">
                    <w:rPr>
                      <w:rFonts w:ascii="Arial" w:hAnsi="Arial" w:cs="Arial"/>
                      <w:b/>
                      <w:bCs/>
                      <w:color w:val="3B3E42"/>
                    </w:rPr>
                    <w:t>Key Skills</w:t>
                  </w:r>
                </w:p>
              </w:tc>
            </w:tr>
            <w:tr w:rsidR="00FA187C" w:rsidRPr="005F11C2" w:rsidTr="002D44B0">
              <w:tc>
                <w:tcPr>
                  <w:tcW w:w="10451" w:type="dxa"/>
                  <w:tcBorders>
                    <w:top w:val="double" w:sz="6" w:space="0" w:color="AEBAD5"/>
                    <w:left w:val="single" w:sz="8" w:space="0" w:color="AEBAD5"/>
                    <w:bottom w:val="single" w:sz="8" w:space="0" w:color="AEBAD5"/>
                    <w:right w:val="single" w:sz="8" w:space="0" w:color="AEBAD5"/>
                  </w:tcBorders>
                </w:tcPr>
                <w:p w:rsidR="00FA187C" w:rsidRPr="005F11C2" w:rsidRDefault="00FA187C" w:rsidP="00433CDF">
                  <w:pPr>
                    <w:pStyle w:val="ListParagraph"/>
                    <w:numPr>
                      <w:ilvl w:val="0"/>
                      <w:numId w:val="11"/>
                    </w:numPr>
                    <w:spacing w:before="80" w:after="0" w:line="240" w:lineRule="auto"/>
                    <w:rPr>
                      <w:rFonts w:ascii="Arial" w:hAnsi="Arial" w:cs="Arial"/>
                      <w:color w:val="3B3E42"/>
                    </w:rPr>
                  </w:pPr>
                  <w:r w:rsidRPr="005F11C2">
                    <w:rPr>
                      <w:rFonts w:ascii="Arial" w:hAnsi="Arial" w:cs="Arial"/>
                      <w:color w:val="3B3E42"/>
                    </w:rPr>
                    <w:t>IDS accounting system</w:t>
                  </w:r>
                </w:p>
                <w:p w:rsidR="002905CB" w:rsidRPr="005F11C2" w:rsidRDefault="002905CB" w:rsidP="00433CDF">
                  <w:pPr>
                    <w:pStyle w:val="ListParagraph"/>
                    <w:numPr>
                      <w:ilvl w:val="0"/>
                      <w:numId w:val="11"/>
                    </w:numPr>
                    <w:spacing w:before="80" w:after="0" w:line="240" w:lineRule="auto"/>
                    <w:rPr>
                      <w:rFonts w:ascii="Arial" w:hAnsi="Arial" w:cs="Arial"/>
                      <w:color w:val="3B3E42"/>
                    </w:rPr>
                  </w:pPr>
                  <w:r w:rsidRPr="005F11C2">
                    <w:rPr>
                      <w:rFonts w:ascii="Arial" w:hAnsi="Arial" w:cs="Arial"/>
                      <w:color w:val="3B3E42"/>
                    </w:rPr>
                    <w:t>Focus accounting system</w:t>
                  </w:r>
                </w:p>
                <w:p w:rsidR="00FA187C" w:rsidRPr="005F11C2" w:rsidRDefault="00FA187C" w:rsidP="00433CDF">
                  <w:pPr>
                    <w:pStyle w:val="ListParagraph"/>
                    <w:numPr>
                      <w:ilvl w:val="0"/>
                      <w:numId w:val="11"/>
                    </w:numPr>
                    <w:spacing w:before="80" w:after="0" w:line="240" w:lineRule="auto"/>
                    <w:rPr>
                      <w:rFonts w:ascii="Arial" w:hAnsi="Arial" w:cs="Arial"/>
                      <w:color w:val="3B3E42"/>
                    </w:rPr>
                  </w:pPr>
                  <w:r w:rsidRPr="005F11C2">
                    <w:rPr>
                      <w:rFonts w:ascii="Arial" w:hAnsi="Arial" w:cs="Arial"/>
                      <w:color w:val="3B3E42"/>
                    </w:rPr>
                    <w:t>Omega accounting system</w:t>
                  </w:r>
                </w:p>
                <w:p w:rsidR="00FA187C" w:rsidRPr="005F11C2" w:rsidRDefault="00FA187C" w:rsidP="00433CDF">
                  <w:pPr>
                    <w:pStyle w:val="ListParagraph"/>
                    <w:numPr>
                      <w:ilvl w:val="0"/>
                      <w:numId w:val="11"/>
                    </w:numPr>
                    <w:spacing w:before="80" w:after="0" w:line="240" w:lineRule="auto"/>
                    <w:rPr>
                      <w:rFonts w:ascii="Arial" w:hAnsi="Arial" w:cs="Arial"/>
                      <w:color w:val="3B3E42"/>
                    </w:rPr>
                  </w:pPr>
                  <w:r w:rsidRPr="005F11C2">
                    <w:rPr>
                      <w:rFonts w:ascii="Arial" w:hAnsi="Arial" w:cs="Arial"/>
                      <w:color w:val="3B3E42"/>
                    </w:rPr>
                    <w:t>Pims accounting system</w:t>
                  </w:r>
                </w:p>
                <w:p w:rsidR="00FA187C" w:rsidRPr="005F11C2" w:rsidRDefault="00FA187C" w:rsidP="00433CDF">
                  <w:pPr>
                    <w:pStyle w:val="ListParagraph"/>
                    <w:numPr>
                      <w:ilvl w:val="0"/>
                      <w:numId w:val="11"/>
                    </w:numPr>
                    <w:spacing w:before="80" w:after="0" w:line="240" w:lineRule="auto"/>
                    <w:rPr>
                      <w:rFonts w:ascii="Arial" w:hAnsi="Arial" w:cs="Arial"/>
                      <w:color w:val="3B3E42"/>
                      <w:lang w:bidi="ar-LB"/>
                    </w:rPr>
                  </w:pPr>
                  <w:r w:rsidRPr="005F11C2">
                    <w:rPr>
                      <w:rFonts w:ascii="Arial" w:hAnsi="Arial" w:cs="Arial"/>
                      <w:color w:val="3B3E42"/>
                    </w:rPr>
                    <w:t>MS Microsoft Office Package</w:t>
                  </w:r>
                </w:p>
                <w:p w:rsidR="00C74A0C" w:rsidRPr="005F11C2" w:rsidRDefault="00C74A0C" w:rsidP="00433CDF">
                  <w:pPr>
                    <w:pStyle w:val="ListParagraph"/>
                    <w:numPr>
                      <w:ilvl w:val="0"/>
                      <w:numId w:val="11"/>
                    </w:numPr>
                    <w:spacing w:before="80" w:after="0" w:line="240" w:lineRule="auto"/>
                    <w:rPr>
                      <w:rFonts w:ascii="Arial" w:hAnsi="Arial" w:cs="Arial"/>
                      <w:color w:val="3B3E42"/>
                      <w:lang w:bidi="ar-LB"/>
                    </w:rPr>
                  </w:pPr>
                  <w:r w:rsidRPr="005F11C2">
                    <w:rPr>
                      <w:rFonts w:ascii="Arial" w:hAnsi="Arial" w:cs="Arial"/>
                      <w:color w:val="3B3E42"/>
                    </w:rPr>
                    <w:t>AL Amine Accounting System</w:t>
                  </w:r>
                </w:p>
                <w:p w:rsidR="007D6833" w:rsidRPr="005F11C2" w:rsidRDefault="007D6833" w:rsidP="00433CDF">
                  <w:pPr>
                    <w:pStyle w:val="ListParagraph"/>
                    <w:numPr>
                      <w:ilvl w:val="0"/>
                      <w:numId w:val="11"/>
                    </w:numPr>
                    <w:spacing w:before="80" w:after="0" w:line="240" w:lineRule="auto"/>
                    <w:rPr>
                      <w:rFonts w:ascii="Arial" w:hAnsi="Arial" w:cs="Arial"/>
                      <w:color w:val="3B3E42"/>
                      <w:rtl/>
                      <w:lang w:bidi="ar-LB"/>
                    </w:rPr>
                  </w:pPr>
                  <w:r w:rsidRPr="005F11C2">
                    <w:rPr>
                      <w:rFonts w:ascii="Arial" w:hAnsi="Arial" w:cs="Arial"/>
                      <w:color w:val="3B3E42"/>
                    </w:rPr>
                    <w:t>RD Group</w:t>
                  </w:r>
                </w:p>
              </w:tc>
            </w:tr>
          </w:tbl>
          <w:p w:rsidR="00FA187C" w:rsidRPr="005F11C2" w:rsidRDefault="00FA187C" w:rsidP="002D44B0">
            <w:pPr>
              <w:spacing w:after="0" w:line="240" w:lineRule="auto"/>
              <w:rPr>
                <w:rFonts w:ascii="Arial" w:hAnsi="Arial" w:cs="Arial"/>
              </w:rPr>
            </w:pPr>
          </w:p>
        </w:tc>
      </w:tr>
      <w:tr w:rsidR="00FA187C" w:rsidRPr="005F11C2" w:rsidTr="002D44B0">
        <w:tc>
          <w:tcPr>
            <w:tcW w:w="10682" w:type="dxa"/>
            <w:gridSpan w:val="2"/>
          </w:tcPr>
          <w:p w:rsidR="00FA187C" w:rsidRPr="005F11C2" w:rsidRDefault="00FA187C" w:rsidP="002D44B0">
            <w:pPr>
              <w:spacing w:after="0" w:line="240" w:lineRule="auto"/>
              <w:rPr>
                <w:rFonts w:ascii="Arial" w:hAnsi="Arial" w:cs="Arial"/>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10230"/>
            </w:tblGrid>
            <w:tr w:rsidR="00FA187C" w:rsidRPr="005F11C2" w:rsidT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FA187C" w:rsidRPr="005F11C2" w:rsidRDefault="00FA187C" w:rsidP="002D44B0">
                  <w:pPr>
                    <w:spacing w:after="0" w:line="240" w:lineRule="auto"/>
                    <w:rPr>
                      <w:rFonts w:ascii="Arial" w:hAnsi="Arial" w:cs="Arial"/>
                      <w:b/>
                      <w:bCs/>
                      <w:color w:val="3B3E42"/>
                    </w:rPr>
                  </w:pPr>
                  <w:r w:rsidRPr="005F11C2">
                    <w:rPr>
                      <w:rFonts w:ascii="Arial" w:hAnsi="Arial" w:cs="Arial"/>
                      <w:b/>
                      <w:bCs/>
                      <w:color w:val="3B3E42"/>
                    </w:rPr>
                    <w:t>Education</w:t>
                  </w:r>
                </w:p>
              </w:tc>
            </w:tr>
            <w:tr w:rsidR="00FA187C" w:rsidRPr="005F11C2" w:rsidTr="002D44B0">
              <w:tc>
                <w:tcPr>
                  <w:tcW w:w="10451" w:type="dxa"/>
                  <w:tcBorders>
                    <w:top w:val="double" w:sz="6" w:space="0" w:color="AEBAD5"/>
                    <w:left w:val="single" w:sz="8" w:space="0" w:color="AEBAD5"/>
                    <w:bottom w:val="single" w:sz="8" w:space="0" w:color="AEBAD5"/>
                    <w:right w:val="single" w:sz="8" w:space="0" w:color="AEBAD5"/>
                  </w:tcBorders>
                </w:tcPr>
                <w:p w:rsidR="00C74A0C" w:rsidRPr="005F11C2" w:rsidRDefault="00C74A0C" w:rsidP="00C74A0C">
                  <w:pPr>
                    <w:spacing w:after="0" w:line="240" w:lineRule="auto"/>
                    <w:rPr>
                      <w:rFonts w:ascii="Arial" w:hAnsi="Arial" w:cs="Arial"/>
                      <w:b/>
                      <w:bCs/>
                      <w:color w:val="404040" w:themeColor="text1" w:themeTint="BF"/>
                    </w:rPr>
                  </w:pPr>
                  <w:r w:rsidRPr="005F11C2">
                    <w:rPr>
                      <w:rFonts w:ascii="Arial" w:hAnsi="Arial" w:cs="Arial"/>
                    </w:rPr>
                    <w:t xml:space="preserve">           </w:t>
                  </w:r>
                  <w:r w:rsidR="000A5AC8" w:rsidRPr="005F11C2">
                    <w:rPr>
                      <w:rFonts w:ascii="Arial" w:hAnsi="Arial" w:cs="Arial"/>
                    </w:rPr>
                    <w:t xml:space="preserve"> </w:t>
                  </w:r>
                  <w:r w:rsidR="00D8381B" w:rsidRPr="005F11C2">
                    <w:rPr>
                      <w:rFonts w:ascii="Arial" w:hAnsi="Arial" w:cs="Arial"/>
                      <w:b/>
                      <w:bCs/>
                      <w:color w:val="404040" w:themeColor="text1" w:themeTint="BF"/>
                    </w:rPr>
                    <w:t>2018</w:t>
                  </w:r>
                  <w:r w:rsidRPr="005F11C2">
                    <w:rPr>
                      <w:rFonts w:ascii="Arial" w:hAnsi="Arial" w:cs="Arial"/>
                      <w:b/>
                      <w:bCs/>
                      <w:color w:val="404040" w:themeColor="text1" w:themeTint="BF"/>
                    </w:rPr>
                    <w:t xml:space="preserve">                     Studying CMA  at Morgan International</w:t>
                  </w:r>
                </w:p>
                <w:p w:rsidR="00C74A0C" w:rsidRPr="005F11C2" w:rsidRDefault="00C74A0C" w:rsidP="00C74A0C">
                  <w:pPr>
                    <w:spacing w:after="0" w:line="240" w:lineRule="auto"/>
                    <w:rPr>
                      <w:rFonts w:ascii="Arial" w:hAnsi="Arial" w:cs="Arial"/>
                      <w:b/>
                      <w:bCs/>
                      <w:color w:val="404040" w:themeColor="text1" w:themeTint="BF"/>
                    </w:rPr>
                  </w:pPr>
                </w:p>
                <w:p w:rsidR="00C74A0C" w:rsidRPr="005F11C2" w:rsidRDefault="00C74A0C" w:rsidP="00C74A0C">
                  <w:pPr>
                    <w:spacing w:after="0" w:line="240" w:lineRule="auto"/>
                    <w:rPr>
                      <w:rFonts w:ascii="Arial" w:hAnsi="Arial" w:cs="Arial"/>
                      <w:b/>
                      <w:bCs/>
                      <w:color w:val="404040" w:themeColor="text1" w:themeTint="BF"/>
                    </w:rPr>
                  </w:pPr>
                  <w:r w:rsidRPr="005F11C2">
                    <w:rPr>
                      <w:rFonts w:ascii="Arial" w:hAnsi="Arial" w:cs="Arial"/>
                      <w:b/>
                      <w:bCs/>
                      <w:color w:val="404040" w:themeColor="text1" w:themeTint="BF"/>
                    </w:rPr>
                    <w:t xml:space="preserve">            2014                     Certificate of ISO in internal audit          </w:t>
                  </w:r>
                </w:p>
                <w:p w:rsidR="00C74A0C" w:rsidRPr="005F11C2" w:rsidRDefault="00C74A0C">
                  <w:pPr>
                    <w:rPr>
                      <w:rFonts w:ascii="Arial" w:hAnsi="Arial" w:cs="Arial"/>
                    </w:rPr>
                  </w:pPr>
                </w:p>
                <w:tbl>
                  <w:tblPr>
                    <w:tblW w:w="0" w:type="auto"/>
                    <w:tblLook w:val="00A0" w:firstRow="1" w:lastRow="0" w:firstColumn="1" w:lastColumn="0" w:noHBand="0" w:noVBand="0"/>
                  </w:tblPr>
                  <w:tblGrid>
                    <w:gridCol w:w="2112"/>
                    <w:gridCol w:w="7902"/>
                  </w:tblGrid>
                  <w:tr w:rsidR="00FA187C" w:rsidRPr="005F11C2" w:rsidTr="002D44B0">
                    <w:tc>
                      <w:tcPr>
                        <w:tcW w:w="2150" w:type="dxa"/>
                      </w:tcPr>
                      <w:p w:rsidR="00FA187C" w:rsidRPr="005F11C2" w:rsidRDefault="00FA187C" w:rsidP="00335549">
                        <w:pPr>
                          <w:spacing w:before="80" w:after="0" w:line="240" w:lineRule="auto"/>
                          <w:jc w:val="center"/>
                          <w:rPr>
                            <w:rFonts w:ascii="Arial" w:hAnsi="Arial" w:cs="Arial"/>
                            <w:b/>
                            <w:color w:val="3B3E42"/>
                          </w:rPr>
                        </w:pPr>
                        <w:r w:rsidRPr="005F11C2">
                          <w:rPr>
                            <w:rFonts w:ascii="Arial" w:hAnsi="Arial" w:cs="Arial"/>
                            <w:b/>
                            <w:color w:val="3B3E42"/>
                          </w:rPr>
                          <w:t>2003 to 2006</w:t>
                        </w:r>
                      </w:p>
                    </w:tc>
                    <w:tc>
                      <w:tcPr>
                        <w:tcW w:w="8065" w:type="dxa"/>
                      </w:tcPr>
                      <w:p w:rsidR="00FA187C" w:rsidRPr="005F11C2" w:rsidRDefault="00C74A0C" w:rsidP="00335549">
                        <w:pPr>
                          <w:spacing w:before="80" w:after="0" w:line="240" w:lineRule="auto"/>
                          <w:rPr>
                            <w:rFonts w:ascii="Arial" w:hAnsi="Arial" w:cs="Arial"/>
                            <w:b/>
                            <w:color w:val="3B3E42"/>
                          </w:rPr>
                        </w:pPr>
                        <w:r w:rsidRPr="005F11C2">
                          <w:rPr>
                            <w:rFonts w:ascii="Arial" w:hAnsi="Arial" w:cs="Arial"/>
                            <w:b/>
                            <w:color w:val="3B3E42"/>
                          </w:rPr>
                          <w:t xml:space="preserve"> </w:t>
                        </w:r>
                        <w:r w:rsidR="00FA187C" w:rsidRPr="005F11C2">
                          <w:rPr>
                            <w:rFonts w:ascii="Arial" w:hAnsi="Arial" w:cs="Arial"/>
                            <w:b/>
                            <w:color w:val="3B3E42"/>
                          </w:rPr>
                          <w:t xml:space="preserve">Bachelor Degree of Business Administration (June 2006) </w:t>
                        </w:r>
                      </w:p>
                      <w:p w:rsidR="00052EFB" w:rsidRPr="005F11C2" w:rsidRDefault="00C74A0C" w:rsidP="00052EFB">
                        <w:pPr>
                          <w:spacing w:before="80" w:after="0" w:line="240" w:lineRule="auto"/>
                          <w:rPr>
                            <w:rFonts w:ascii="Arial" w:hAnsi="Arial" w:cs="Arial"/>
                            <w:color w:val="3B3E42"/>
                          </w:rPr>
                        </w:pPr>
                        <w:r w:rsidRPr="005F11C2">
                          <w:rPr>
                            <w:rFonts w:ascii="Arial" w:hAnsi="Arial" w:cs="Arial"/>
                            <w:color w:val="3B3E42"/>
                          </w:rPr>
                          <w:t xml:space="preserve"> </w:t>
                        </w:r>
                        <w:r w:rsidR="00FA187C" w:rsidRPr="005F11C2">
                          <w:rPr>
                            <w:rFonts w:ascii="Arial" w:hAnsi="Arial" w:cs="Arial"/>
                            <w:color w:val="3B3E42"/>
                          </w:rPr>
                          <w:t>Arts, Sciences &amp; Technology University in Lebanon (AUL), Beirut</w:t>
                        </w:r>
                      </w:p>
                      <w:p w:rsidR="00052EFB" w:rsidRPr="005F11C2" w:rsidRDefault="00052EFB" w:rsidP="00052EFB">
                        <w:pPr>
                          <w:spacing w:before="80" w:after="0" w:line="240" w:lineRule="auto"/>
                          <w:rPr>
                            <w:rFonts w:ascii="Arial" w:hAnsi="Arial" w:cs="Arial"/>
                            <w:color w:val="3B3E42"/>
                          </w:rPr>
                        </w:pPr>
                      </w:p>
                    </w:tc>
                  </w:tr>
                </w:tbl>
                <w:p w:rsidR="00052EFB" w:rsidRPr="005F11C2" w:rsidRDefault="00052EFB" w:rsidP="00C74A0C">
                  <w:pPr>
                    <w:spacing w:after="0" w:line="240" w:lineRule="auto"/>
                    <w:rPr>
                      <w:rFonts w:ascii="Arial" w:hAnsi="Arial" w:cs="Arial"/>
                      <w:b/>
                      <w:bCs/>
                    </w:rPr>
                  </w:pPr>
                  <w:r w:rsidRPr="005F11C2">
                    <w:rPr>
                      <w:rFonts w:ascii="Arial" w:hAnsi="Arial" w:cs="Arial"/>
                      <w:b/>
                      <w:bCs/>
                    </w:rPr>
                    <w:t xml:space="preserve">    </w:t>
                  </w:r>
                </w:p>
              </w:tc>
            </w:tr>
          </w:tbl>
          <w:p w:rsidR="00FA187C" w:rsidRPr="005F11C2" w:rsidRDefault="00FA187C" w:rsidP="002D44B0">
            <w:pPr>
              <w:spacing w:after="0" w:line="240" w:lineRule="auto"/>
              <w:rPr>
                <w:rFonts w:ascii="Arial" w:hAnsi="Arial" w:cs="Arial"/>
              </w:rPr>
            </w:pPr>
          </w:p>
        </w:tc>
      </w:tr>
      <w:tr w:rsidR="00FA187C" w:rsidRPr="005F11C2" w:rsidTr="002D44B0">
        <w:tc>
          <w:tcPr>
            <w:tcW w:w="10682" w:type="dxa"/>
            <w:gridSpan w:val="2"/>
          </w:tcPr>
          <w:p w:rsidR="00FA187C" w:rsidRPr="005F11C2" w:rsidRDefault="00FA187C" w:rsidP="002D44B0">
            <w:pPr>
              <w:spacing w:after="0" w:line="240" w:lineRule="auto"/>
              <w:rPr>
                <w:rFonts w:ascii="Arial" w:hAnsi="Arial" w:cs="Arial"/>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10230"/>
            </w:tblGrid>
            <w:tr w:rsidR="00FA187C" w:rsidRPr="005F11C2" w:rsidTr="00212BC1">
              <w:tc>
                <w:tcPr>
                  <w:tcW w:w="10446" w:type="dxa"/>
                  <w:tcBorders>
                    <w:top w:val="single" w:sz="8" w:space="0" w:color="AEBAD5"/>
                    <w:left w:val="single" w:sz="8" w:space="0" w:color="AEBAD5"/>
                    <w:bottom w:val="single" w:sz="8" w:space="0" w:color="AEBAD5"/>
                    <w:right w:val="single" w:sz="8" w:space="0" w:color="AEBAD5"/>
                  </w:tcBorders>
                  <w:shd w:val="clear" w:color="auto" w:fill="EAEDF4"/>
                </w:tcPr>
                <w:p w:rsidR="00FA187C" w:rsidRPr="005F11C2" w:rsidRDefault="00FA187C" w:rsidP="002D44B0">
                  <w:pPr>
                    <w:spacing w:after="0" w:line="240" w:lineRule="auto"/>
                    <w:rPr>
                      <w:rFonts w:ascii="Arial" w:hAnsi="Arial" w:cs="Arial"/>
                      <w:b/>
                      <w:bCs/>
                      <w:color w:val="3B3E42"/>
                    </w:rPr>
                  </w:pPr>
                  <w:r w:rsidRPr="005F11C2">
                    <w:rPr>
                      <w:rFonts w:ascii="Arial" w:hAnsi="Arial" w:cs="Arial"/>
                      <w:b/>
                      <w:bCs/>
                      <w:color w:val="3B3E42"/>
                    </w:rPr>
                    <w:t>Work Experience</w:t>
                  </w:r>
                </w:p>
              </w:tc>
            </w:tr>
            <w:tr w:rsidR="00FA187C" w:rsidRPr="005F11C2" w:rsidTr="00212BC1">
              <w:tc>
                <w:tcPr>
                  <w:tcW w:w="10446" w:type="dxa"/>
                  <w:tcBorders>
                    <w:top w:val="double" w:sz="6" w:space="0" w:color="AEBAD5"/>
                    <w:left w:val="single" w:sz="8" w:space="0" w:color="AEBAD5"/>
                    <w:bottom w:val="double" w:sz="6" w:space="0" w:color="AEBAD5"/>
                    <w:right w:val="single" w:sz="8" w:space="0" w:color="AEBAD5"/>
                  </w:tcBorders>
                </w:tcPr>
                <w:p w:rsidR="00900CCE" w:rsidRPr="005F11C2" w:rsidRDefault="00900CCE" w:rsidP="00900CCE">
                  <w:pPr>
                    <w:spacing w:after="0" w:line="240" w:lineRule="auto"/>
                    <w:jc w:val="left"/>
                    <w:rPr>
                      <w:rFonts w:ascii="Arial" w:hAnsi="Arial" w:cs="Arial"/>
                      <w:b/>
                      <w:color w:val="404040" w:themeColor="text1" w:themeTint="BF"/>
                    </w:rPr>
                  </w:pPr>
                </w:p>
                <w:p w:rsidR="00900CCE" w:rsidRPr="005F11C2" w:rsidRDefault="00900CCE" w:rsidP="00900CCE">
                  <w:pPr>
                    <w:spacing w:after="0" w:line="240" w:lineRule="auto"/>
                    <w:jc w:val="left"/>
                    <w:rPr>
                      <w:rFonts w:ascii="Arial" w:hAnsi="Arial" w:cs="Arial"/>
                      <w:b/>
                      <w:color w:val="404040" w:themeColor="text1" w:themeTint="BF"/>
                    </w:rPr>
                  </w:pPr>
                  <w:r w:rsidRPr="005F11C2">
                    <w:rPr>
                      <w:rFonts w:ascii="Arial" w:hAnsi="Arial" w:cs="Arial"/>
                      <w:b/>
                      <w:color w:val="404040" w:themeColor="text1" w:themeTint="BF"/>
                    </w:rPr>
                    <w:t>SkiesPro Networks</w:t>
                  </w:r>
                  <w:r w:rsidR="0059090B" w:rsidRPr="005F11C2">
                    <w:rPr>
                      <w:rFonts w:ascii="Arial" w:hAnsi="Arial" w:cs="Arial"/>
                      <w:b/>
                      <w:color w:val="404040" w:themeColor="text1" w:themeTint="BF"/>
                    </w:rPr>
                    <w:t xml:space="preserve">                                                                                                                         Full time job</w:t>
                  </w:r>
                </w:p>
                <w:p w:rsidR="00900CCE" w:rsidRPr="005F11C2" w:rsidRDefault="00C46E1A" w:rsidP="009C1E8F">
                  <w:pPr>
                    <w:spacing w:after="0" w:line="240" w:lineRule="auto"/>
                    <w:jc w:val="left"/>
                    <w:rPr>
                      <w:rFonts w:ascii="Arial" w:hAnsi="Arial" w:cs="Arial"/>
                      <w:b/>
                      <w:color w:val="404040" w:themeColor="text1" w:themeTint="BF"/>
                    </w:rPr>
                  </w:pPr>
                  <w:r w:rsidRPr="005F11C2">
                    <w:rPr>
                      <w:rFonts w:ascii="Arial" w:hAnsi="Arial" w:cs="Arial"/>
                      <w:b/>
                      <w:color w:val="404040" w:themeColor="text1" w:themeTint="BF"/>
                    </w:rPr>
                    <w:t xml:space="preserve">Senior </w:t>
                  </w:r>
                  <w:r w:rsidR="00900CCE" w:rsidRPr="005F11C2">
                    <w:rPr>
                      <w:rFonts w:ascii="Arial" w:hAnsi="Arial" w:cs="Arial"/>
                      <w:b/>
                      <w:color w:val="404040" w:themeColor="text1" w:themeTint="BF"/>
                    </w:rPr>
                    <w:t xml:space="preserve">Accounting      </w:t>
                  </w:r>
                  <w:r w:rsidR="0059090B" w:rsidRPr="005F11C2">
                    <w:rPr>
                      <w:rFonts w:ascii="Arial" w:hAnsi="Arial" w:cs="Arial"/>
                      <w:b/>
                      <w:color w:val="404040" w:themeColor="text1" w:themeTint="BF"/>
                    </w:rPr>
                    <w:t xml:space="preserve">                                                                         </w:t>
                  </w:r>
                  <w:r w:rsidRPr="005F11C2">
                    <w:rPr>
                      <w:rFonts w:ascii="Arial" w:hAnsi="Arial" w:cs="Arial"/>
                      <w:b/>
                      <w:color w:val="404040" w:themeColor="text1" w:themeTint="BF"/>
                    </w:rPr>
                    <w:t xml:space="preserve">                      </w:t>
                  </w:r>
                  <w:r w:rsidR="0059090B" w:rsidRPr="005F11C2">
                    <w:rPr>
                      <w:rFonts w:ascii="Arial" w:hAnsi="Arial" w:cs="Arial"/>
                      <w:b/>
                      <w:color w:val="404040" w:themeColor="text1" w:themeTint="BF"/>
                    </w:rPr>
                    <w:t xml:space="preserve"> </w:t>
                  </w:r>
                  <w:r w:rsidRPr="005F11C2">
                    <w:rPr>
                      <w:rFonts w:ascii="Arial" w:hAnsi="Arial" w:cs="Arial"/>
                      <w:b/>
                      <w:color w:val="404040" w:themeColor="text1" w:themeTint="BF"/>
                    </w:rPr>
                    <w:t xml:space="preserve">                 </w:t>
                  </w:r>
                  <w:r w:rsidR="00A448EC" w:rsidRPr="005F11C2">
                    <w:rPr>
                      <w:rFonts w:ascii="Arial" w:hAnsi="Arial" w:cs="Arial"/>
                      <w:b/>
                      <w:color w:val="404040" w:themeColor="text1" w:themeTint="BF"/>
                    </w:rPr>
                    <w:t xml:space="preserve">     2015-2018</w:t>
                  </w:r>
                  <w:r w:rsidR="00900CCE" w:rsidRPr="005F11C2">
                    <w:rPr>
                      <w:rFonts w:ascii="Arial" w:hAnsi="Arial" w:cs="Arial"/>
                      <w:b/>
                      <w:color w:val="404040" w:themeColor="text1" w:themeTint="BF"/>
                    </w:rPr>
                    <w:t xml:space="preserve">                                                                                                                                 </w:t>
                  </w:r>
                </w:p>
                <w:p w:rsidR="0030789C" w:rsidRPr="005F11C2" w:rsidRDefault="0030789C" w:rsidP="00900CCE">
                  <w:pPr>
                    <w:spacing w:after="0" w:line="240" w:lineRule="auto"/>
                    <w:jc w:val="left"/>
                    <w:rPr>
                      <w:rFonts w:ascii="Arial" w:hAnsi="Arial" w:cs="Arial"/>
                      <w:b/>
                      <w:color w:val="404040" w:themeColor="text1" w:themeTint="BF"/>
                    </w:rPr>
                  </w:pPr>
                </w:p>
                <w:p w:rsidR="00BF64FB" w:rsidRPr="005F11C2" w:rsidRDefault="00BF64FB" w:rsidP="00BF64FB">
                  <w:pPr>
                    <w:spacing w:line="240" w:lineRule="auto"/>
                    <w:jc w:val="left"/>
                    <w:rPr>
                      <w:rFonts w:ascii="Arial" w:hAnsi="Arial" w:cs="Arial"/>
                      <w:b/>
                      <w:bCs/>
                      <w:color w:val="404040" w:themeColor="text1" w:themeTint="BF"/>
                    </w:rPr>
                  </w:pPr>
                  <w:r w:rsidRPr="005F11C2">
                    <w:rPr>
                      <w:rFonts w:ascii="Arial" w:hAnsi="Arial" w:cs="Arial"/>
                      <w:b/>
                      <w:bCs/>
                      <w:color w:val="404040" w:themeColor="text1" w:themeTint="BF"/>
                    </w:rPr>
                    <w:t>Responsibilities and Achievements:</w:t>
                  </w:r>
                </w:p>
                <w:p w:rsidR="00900CCE" w:rsidRPr="005F11C2" w:rsidRDefault="00900CCE" w:rsidP="00E811D1">
                  <w:pPr>
                    <w:numPr>
                      <w:ilvl w:val="0"/>
                      <w:numId w:val="15"/>
                    </w:numPr>
                    <w:spacing w:after="0" w:line="240" w:lineRule="auto"/>
                    <w:jc w:val="left"/>
                    <w:rPr>
                      <w:rFonts w:ascii="Arial" w:hAnsi="Arial" w:cs="Arial"/>
                      <w:bCs/>
                    </w:rPr>
                  </w:pPr>
                  <w:r w:rsidRPr="005F11C2">
                    <w:rPr>
                      <w:rFonts w:ascii="Arial" w:hAnsi="Arial" w:cs="Arial"/>
                      <w:bCs/>
                    </w:rPr>
                    <w:t>Performing accounting operations and monitoring cash flows.</w:t>
                  </w:r>
                </w:p>
                <w:p w:rsidR="005F11C2" w:rsidRPr="005F11C2" w:rsidRDefault="005F11C2" w:rsidP="00E811D1">
                  <w:pPr>
                    <w:numPr>
                      <w:ilvl w:val="0"/>
                      <w:numId w:val="15"/>
                    </w:numPr>
                    <w:spacing w:after="0" w:line="240" w:lineRule="auto"/>
                    <w:jc w:val="left"/>
                    <w:rPr>
                      <w:rFonts w:ascii="Arial" w:hAnsi="Arial" w:cs="Arial"/>
                      <w:bCs/>
                    </w:rPr>
                  </w:pPr>
                  <w:r w:rsidRPr="005F11C2">
                    <w:rPr>
                      <w:rFonts w:ascii="Arial" w:hAnsi="Arial" w:cs="Arial"/>
                    </w:rPr>
                    <w:t>Receives incoming wire transfers and processes outgoing wire transfers</w:t>
                  </w:r>
                </w:p>
                <w:p w:rsidR="000646DB" w:rsidRPr="005F11C2" w:rsidRDefault="000646DB" w:rsidP="00E811D1">
                  <w:pPr>
                    <w:numPr>
                      <w:ilvl w:val="0"/>
                      <w:numId w:val="15"/>
                    </w:numPr>
                    <w:spacing w:after="0" w:line="240" w:lineRule="auto"/>
                    <w:jc w:val="left"/>
                    <w:rPr>
                      <w:rFonts w:ascii="Arial" w:hAnsi="Arial" w:cs="Arial"/>
                      <w:bCs/>
                    </w:rPr>
                  </w:pPr>
                  <w:r w:rsidRPr="005F11C2">
                    <w:rPr>
                      <w:rFonts w:ascii="Arial" w:hAnsi="Arial" w:cs="Arial"/>
                    </w:rPr>
                    <w:t>Summarizes financial status by collecting information; preparing balance sheet, profit and loss, and other statements.</w:t>
                  </w:r>
                </w:p>
                <w:p w:rsidR="00D24F4B" w:rsidRPr="005F11C2" w:rsidRDefault="00D24F4B" w:rsidP="00E811D1">
                  <w:pPr>
                    <w:numPr>
                      <w:ilvl w:val="0"/>
                      <w:numId w:val="15"/>
                    </w:numPr>
                    <w:spacing w:after="0" w:line="240" w:lineRule="auto"/>
                    <w:jc w:val="left"/>
                    <w:rPr>
                      <w:rFonts w:ascii="Arial" w:hAnsi="Arial" w:cs="Arial"/>
                      <w:bCs/>
                    </w:rPr>
                  </w:pPr>
                  <w:r w:rsidRPr="005F11C2">
                    <w:rPr>
                      <w:rFonts w:ascii="Arial" w:hAnsi="Arial" w:cs="Arial"/>
                    </w:rPr>
                    <w:t>Assist with completion of the quarterly and annual regulatory filings; preparation of assigned Quarterly and Annual Statutory Statement pages/schedules.</w:t>
                  </w:r>
                </w:p>
                <w:p w:rsidR="009E0857" w:rsidRPr="005F11C2" w:rsidRDefault="009E0857" w:rsidP="00E811D1">
                  <w:pPr>
                    <w:numPr>
                      <w:ilvl w:val="0"/>
                      <w:numId w:val="15"/>
                    </w:numPr>
                    <w:spacing w:after="0" w:line="240" w:lineRule="auto"/>
                    <w:jc w:val="left"/>
                    <w:rPr>
                      <w:rFonts w:ascii="Arial" w:hAnsi="Arial" w:cs="Arial"/>
                      <w:bCs/>
                    </w:rPr>
                  </w:pPr>
                  <w:r w:rsidRPr="005F11C2">
                    <w:rPr>
                      <w:rFonts w:ascii="Arial" w:hAnsi="Arial" w:cs="Arial"/>
                    </w:rPr>
                    <w:t>Monitors cash transactions to ensure that bank account balances to the report and any unusual items are investigated.</w:t>
                  </w:r>
                </w:p>
                <w:p w:rsidR="009E0857" w:rsidRPr="005F11C2" w:rsidRDefault="009E0857" w:rsidP="00E811D1">
                  <w:pPr>
                    <w:numPr>
                      <w:ilvl w:val="0"/>
                      <w:numId w:val="15"/>
                    </w:numPr>
                    <w:spacing w:after="0" w:line="240" w:lineRule="auto"/>
                    <w:jc w:val="left"/>
                    <w:rPr>
                      <w:rFonts w:ascii="Arial" w:hAnsi="Arial" w:cs="Arial"/>
                      <w:bCs/>
                    </w:rPr>
                  </w:pPr>
                  <w:r w:rsidRPr="005F11C2">
                    <w:rPr>
                      <w:rFonts w:ascii="Arial" w:hAnsi="Arial" w:cs="Arial"/>
                    </w:rPr>
                    <w:t>Directs cash management operations to include daily cash administration, management of current accounts and bank relations.</w:t>
                  </w:r>
                </w:p>
                <w:p w:rsidR="00E811D1" w:rsidRPr="005F11C2" w:rsidRDefault="00E811D1" w:rsidP="00E811D1">
                  <w:pPr>
                    <w:spacing w:after="0" w:line="240" w:lineRule="auto"/>
                    <w:ind w:left="720"/>
                    <w:jc w:val="left"/>
                    <w:rPr>
                      <w:rFonts w:ascii="Arial" w:hAnsi="Arial" w:cs="Arial"/>
                      <w:bCs/>
                    </w:rPr>
                  </w:pPr>
                </w:p>
                <w:p w:rsidR="00900CCE" w:rsidRPr="005F11C2" w:rsidRDefault="00900CCE" w:rsidP="00E811D1">
                  <w:pPr>
                    <w:numPr>
                      <w:ilvl w:val="0"/>
                      <w:numId w:val="15"/>
                    </w:numPr>
                    <w:spacing w:after="0" w:line="240" w:lineRule="auto"/>
                    <w:jc w:val="left"/>
                    <w:rPr>
                      <w:rFonts w:ascii="Arial" w:hAnsi="Arial" w:cs="Arial"/>
                      <w:bCs/>
                    </w:rPr>
                  </w:pPr>
                  <w:r w:rsidRPr="005F11C2">
                    <w:rPr>
                      <w:rFonts w:ascii="Arial" w:hAnsi="Arial" w:cs="Arial"/>
                      <w:bCs/>
                    </w:rPr>
                    <w:t>Monitor accounts receivables and initiate collection efforts.</w:t>
                  </w:r>
                </w:p>
                <w:p w:rsidR="009E0857" w:rsidRPr="005F11C2" w:rsidRDefault="009E0857" w:rsidP="009E0857">
                  <w:pPr>
                    <w:spacing w:after="0" w:line="240" w:lineRule="auto"/>
                    <w:jc w:val="left"/>
                    <w:rPr>
                      <w:rFonts w:ascii="Arial" w:hAnsi="Arial" w:cs="Arial"/>
                      <w:bCs/>
                    </w:rPr>
                  </w:pPr>
                </w:p>
                <w:p w:rsidR="000646DB" w:rsidRPr="005F11C2" w:rsidRDefault="000646DB" w:rsidP="00E811D1">
                  <w:pPr>
                    <w:numPr>
                      <w:ilvl w:val="0"/>
                      <w:numId w:val="15"/>
                    </w:numPr>
                    <w:spacing w:after="0" w:line="240" w:lineRule="auto"/>
                    <w:jc w:val="left"/>
                    <w:rPr>
                      <w:rFonts w:ascii="Arial" w:hAnsi="Arial" w:cs="Arial"/>
                      <w:bCs/>
                    </w:rPr>
                  </w:pPr>
                  <w:r w:rsidRPr="005F11C2">
                    <w:rPr>
                      <w:rFonts w:ascii="Arial" w:hAnsi="Arial" w:cs="Arial"/>
                    </w:rPr>
                    <w:lastRenderedPageBreak/>
                    <w:t>Ensures the integrity of accounting information by recording, verifying, consolidating, and entering transactions</w:t>
                  </w:r>
                </w:p>
                <w:p w:rsidR="00900CCE" w:rsidRPr="005F11C2" w:rsidRDefault="00900CCE" w:rsidP="00E811D1">
                  <w:pPr>
                    <w:numPr>
                      <w:ilvl w:val="0"/>
                      <w:numId w:val="15"/>
                    </w:numPr>
                    <w:jc w:val="left"/>
                    <w:rPr>
                      <w:rFonts w:ascii="Arial" w:hAnsi="Arial" w:cs="Arial"/>
                      <w:bCs/>
                    </w:rPr>
                  </w:pPr>
                  <w:r w:rsidRPr="005F11C2">
                    <w:rPr>
                      <w:rFonts w:ascii="Arial" w:hAnsi="Arial" w:cs="Arial"/>
                      <w:bCs/>
                    </w:rPr>
                    <w:t>Make sure that the sales profit target is met by the team.</w:t>
                  </w:r>
                </w:p>
                <w:p w:rsidR="00B22B8A" w:rsidRPr="005F11C2" w:rsidRDefault="00B22B8A" w:rsidP="00E811D1">
                  <w:pPr>
                    <w:numPr>
                      <w:ilvl w:val="0"/>
                      <w:numId w:val="15"/>
                    </w:numPr>
                    <w:jc w:val="left"/>
                    <w:rPr>
                      <w:rFonts w:ascii="Arial" w:hAnsi="Arial" w:cs="Arial"/>
                    </w:rPr>
                  </w:pPr>
                  <w:r w:rsidRPr="005F11C2">
                    <w:rPr>
                      <w:rFonts w:ascii="Arial" w:hAnsi="Arial" w:cs="Arial"/>
                      <w:shd w:val="clear" w:color="auto" w:fill="FFFFFF"/>
                    </w:rPr>
                    <w:t>Ensure compliance with GAAP principles.</w:t>
                  </w:r>
                </w:p>
                <w:p w:rsidR="00213EB6" w:rsidRPr="005F11C2" w:rsidRDefault="0059090B" w:rsidP="00E811D1">
                  <w:pPr>
                    <w:numPr>
                      <w:ilvl w:val="0"/>
                      <w:numId w:val="15"/>
                    </w:numPr>
                    <w:jc w:val="left"/>
                    <w:rPr>
                      <w:rFonts w:ascii="Arial" w:hAnsi="Arial" w:cs="Arial"/>
                      <w:bCs/>
                    </w:rPr>
                  </w:pPr>
                  <w:r w:rsidRPr="005F11C2">
                    <w:rPr>
                      <w:rFonts w:ascii="Arial" w:hAnsi="Arial" w:cs="Arial"/>
                      <w:bCs/>
                    </w:rPr>
                    <w:t>Managing the stock and pricing the goods received.</w:t>
                  </w:r>
                </w:p>
                <w:p w:rsidR="00D17F90" w:rsidRPr="005F11C2" w:rsidRDefault="00D17F90" w:rsidP="00E811D1">
                  <w:pPr>
                    <w:numPr>
                      <w:ilvl w:val="0"/>
                      <w:numId w:val="15"/>
                    </w:numPr>
                    <w:jc w:val="left"/>
                    <w:rPr>
                      <w:rFonts w:ascii="Arial" w:hAnsi="Arial" w:cs="Arial"/>
                      <w:bCs/>
                    </w:rPr>
                  </w:pPr>
                  <w:r w:rsidRPr="005F11C2">
                    <w:rPr>
                      <w:rFonts w:ascii="Arial" w:hAnsi="Arial" w:cs="Arial"/>
                      <w:bCs/>
                      <w:shd w:val="clear" w:color="auto" w:fill="FFFFFF"/>
                    </w:rPr>
                    <w:t>Prepares asset, liability, and capital account entries by compiling and analyzing account information.</w:t>
                  </w:r>
                </w:p>
                <w:p w:rsidR="00D17F90" w:rsidRPr="005F11C2" w:rsidRDefault="00D17F90" w:rsidP="00E811D1">
                  <w:pPr>
                    <w:numPr>
                      <w:ilvl w:val="0"/>
                      <w:numId w:val="15"/>
                    </w:numPr>
                    <w:jc w:val="left"/>
                    <w:rPr>
                      <w:rFonts w:ascii="Arial" w:hAnsi="Arial" w:cs="Arial"/>
                      <w:bCs/>
                    </w:rPr>
                  </w:pPr>
                  <w:r w:rsidRPr="005F11C2">
                    <w:rPr>
                      <w:rFonts w:ascii="Arial" w:hAnsi="Arial" w:cs="Arial"/>
                      <w:bCs/>
                      <w:shd w:val="clear" w:color="auto" w:fill="FFFFFF"/>
                    </w:rPr>
                    <w:t>Prepares special financial reports by collecting, analyzing, and summarizing account information and trends.</w:t>
                  </w:r>
                </w:p>
                <w:p w:rsidR="00B83358" w:rsidRPr="005F11C2" w:rsidRDefault="00B83358" w:rsidP="00E811D1">
                  <w:pPr>
                    <w:numPr>
                      <w:ilvl w:val="0"/>
                      <w:numId w:val="15"/>
                    </w:numPr>
                    <w:jc w:val="left"/>
                    <w:rPr>
                      <w:rFonts w:ascii="Arial" w:hAnsi="Arial" w:cs="Arial"/>
                      <w:bCs/>
                    </w:rPr>
                  </w:pPr>
                  <w:r w:rsidRPr="005F11C2">
                    <w:rPr>
                      <w:rFonts w:ascii="Arial" w:hAnsi="Arial" w:cs="Arial"/>
                      <w:bCs/>
                      <w:shd w:val="clear" w:color="auto" w:fill="FFFFFF"/>
                    </w:rPr>
                    <w:t>Produces payroll by initiating computer processing; printing checks, verifying finished product.Completes external audit by analyzing and scheduling general ledger accounts; providing information for auditors.</w:t>
                  </w:r>
                </w:p>
                <w:p w:rsidR="00F34CF8" w:rsidRPr="007E347B" w:rsidRDefault="00A41EEA" w:rsidP="007E347B">
                  <w:pPr>
                    <w:numPr>
                      <w:ilvl w:val="0"/>
                      <w:numId w:val="15"/>
                    </w:numPr>
                    <w:jc w:val="left"/>
                    <w:rPr>
                      <w:rFonts w:ascii="Arial" w:hAnsi="Arial" w:cs="Arial"/>
                      <w:bCs/>
                    </w:rPr>
                  </w:pPr>
                  <w:r w:rsidRPr="005F11C2">
                    <w:rPr>
                      <w:rFonts w:ascii="Arial" w:hAnsi="Arial" w:cs="Arial"/>
                      <w:bCs/>
                    </w:rPr>
                    <w:t>Prepare and review budget, revenue, expense, payroll entries, invoices, and other accounting documents.</w:t>
                  </w:r>
                  <w:r w:rsidR="00B90FA1" w:rsidRPr="007E347B">
                    <w:rPr>
                      <w:rFonts w:ascii="Arial" w:hAnsi="Arial" w:cs="Arial"/>
                      <w:bCs/>
                    </w:rPr>
                    <w:tab/>
                  </w:r>
                </w:p>
                <w:p w:rsidR="00D73172" w:rsidRPr="005F11C2" w:rsidRDefault="00F34CF8" w:rsidP="00E811D1">
                  <w:pPr>
                    <w:numPr>
                      <w:ilvl w:val="0"/>
                      <w:numId w:val="15"/>
                    </w:numPr>
                    <w:jc w:val="left"/>
                    <w:rPr>
                      <w:rFonts w:ascii="Arial" w:hAnsi="Arial" w:cs="Arial"/>
                      <w:bCs/>
                    </w:rPr>
                  </w:pPr>
                  <w:r w:rsidRPr="005F11C2">
                    <w:rPr>
                      <w:rFonts w:ascii="Arial" w:hAnsi="Arial" w:cs="Arial"/>
                      <w:bCs/>
                    </w:rPr>
                    <w:t>Interact with internal and external auditors in completing audits.</w:t>
                  </w:r>
                </w:p>
                <w:p w:rsidR="00B22B8A" w:rsidRPr="005F11C2" w:rsidRDefault="00D73172" w:rsidP="00E811D1">
                  <w:pPr>
                    <w:numPr>
                      <w:ilvl w:val="0"/>
                      <w:numId w:val="15"/>
                    </w:numPr>
                    <w:jc w:val="left"/>
                    <w:rPr>
                      <w:rFonts w:ascii="Arial" w:hAnsi="Arial" w:cs="Arial"/>
                      <w:bCs/>
                    </w:rPr>
                  </w:pPr>
                  <w:r w:rsidRPr="005F11C2">
                    <w:rPr>
                      <w:rFonts w:ascii="Arial" w:hAnsi="Arial" w:cs="Arial"/>
                      <w:bCs/>
                    </w:rPr>
                    <w:t>Develop the annual operating budget and consult with departmental management on the fiscal aspects of program planning, salary recommendations, and other administrative actions.</w:t>
                  </w:r>
                </w:p>
                <w:p w:rsidR="00D15A19" w:rsidRPr="005F11C2" w:rsidRDefault="00CF5877" w:rsidP="000870B3">
                  <w:pPr>
                    <w:jc w:val="left"/>
                    <w:rPr>
                      <w:rFonts w:ascii="Arial" w:hAnsi="Arial" w:cs="Arial"/>
                      <w:b/>
                      <w:bCs/>
                      <w:color w:val="404040" w:themeColor="text1" w:themeTint="BF"/>
                    </w:rPr>
                  </w:pPr>
                  <w:r w:rsidRPr="005F11C2">
                    <w:rPr>
                      <w:rFonts w:ascii="Arial" w:hAnsi="Arial" w:cs="Arial"/>
                      <w:b/>
                      <w:bCs/>
                      <w:color w:val="404040" w:themeColor="text1" w:themeTint="BF"/>
                    </w:rPr>
                    <w:t>Jazeera A</w:t>
                  </w:r>
                  <w:r w:rsidR="00D15A19" w:rsidRPr="005F11C2">
                    <w:rPr>
                      <w:rFonts w:ascii="Arial" w:hAnsi="Arial" w:cs="Arial"/>
                      <w:b/>
                      <w:bCs/>
                      <w:color w:val="404040" w:themeColor="text1" w:themeTint="BF"/>
                    </w:rPr>
                    <w:t xml:space="preserve">irways _ Barakat Travel                                                                      </w:t>
                  </w:r>
                  <w:r w:rsidR="00B90FA1" w:rsidRPr="005F11C2">
                    <w:rPr>
                      <w:rFonts w:ascii="Arial" w:hAnsi="Arial" w:cs="Arial"/>
                      <w:b/>
                      <w:bCs/>
                      <w:color w:val="404040" w:themeColor="text1" w:themeTint="BF"/>
                    </w:rPr>
                    <w:t xml:space="preserve">                       </w:t>
                  </w:r>
                  <w:r w:rsidR="00D15A19" w:rsidRPr="005F11C2">
                    <w:rPr>
                      <w:rFonts w:ascii="Arial" w:hAnsi="Arial" w:cs="Arial"/>
                      <w:b/>
                      <w:bCs/>
                      <w:color w:val="404040" w:themeColor="text1" w:themeTint="BF"/>
                    </w:rPr>
                    <w:t xml:space="preserve"> Full time job</w:t>
                  </w:r>
                </w:p>
                <w:p w:rsidR="00D15A19" w:rsidRPr="005F11C2" w:rsidRDefault="00C74930" w:rsidP="00B90FA1">
                  <w:pPr>
                    <w:jc w:val="left"/>
                    <w:rPr>
                      <w:rFonts w:ascii="Arial" w:hAnsi="Arial" w:cs="Arial"/>
                      <w:b/>
                      <w:bCs/>
                      <w:color w:val="404040" w:themeColor="text1" w:themeTint="BF"/>
                    </w:rPr>
                  </w:pPr>
                  <w:r w:rsidRPr="005F11C2">
                    <w:rPr>
                      <w:rFonts w:ascii="Arial" w:hAnsi="Arial" w:cs="Arial"/>
                      <w:b/>
                      <w:bCs/>
                      <w:color w:val="404040" w:themeColor="text1" w:themeTint="BF"/>
                    </w:rPr>
                    <w:t>Supervisor</w:t>
                  </w:r>
                  <w:r w:rsidR="00C27214" w:rsidRPr="005F11C2">
                    <w:rPr>
                      <w:rFonts w:ascii="Arial" w:hAnsi="Arial" w:cs="Arial"/>
                      <w:b/>
                      <w:bCs/>
                      <w:color w:val="404040" w:themeColor="text1" w:themeTint="BF"/>
                    </w:rPr>
                    <w:t xml:space="preserve"> </w:t>
                  </w:r>
                  <w:r w:rsidR="00CC0610" w:rsidRPr="005F11C2">
                    <w:rPr>
                      <w:rFonts w:ascii="Arial" w:hAnsi="Arial" w:cs="Arial"/>
                      <w:b/>
                      <w:bCs/>
                      <w:color w:val="404040" w:themeColor="text1" w:themeTint="BF"/>
                    </w:rPr>
                    <w:t>and</w:t>
                  </w:r>
                  <w:r w:rsidR="007102CC" w:rsidRPr="005F11C2">
                    <w:rPr>
                      <w:rFonts w:ascii="Arial" w:hAnsi="Arial" w:cs="Arial"/>
                      <w:b/>
                      <w:bCs/>
                      <w:color w:val="404040" w:themeColor="text1" w:themeTint="BF"/>
                    </w:rPr>
                    <w:t xml:space="preserve"> Senior</w:t>
                  </w:r>
                  <w:r w:rsidR="00CC0610" w:rsidRPr="005F11C2">
                    <w:rPr>
                      <w:rFonts w:ascii="Arial" w:hAnsi="Arial" w:cs="Arial"/>
                      <w:b/>
                      <w:bCs/>
                      <w:color w:val="404040" w:themeColor="text1" w:themeTint="BF"/>
                    </w:rPr>
                    <w:t xml:space="preserve"> </w:t>
                  </w:r>
                  <w:r w:rsidRPr="005F11C2">
                    <w:rPr>
                      <w:rFonts w:ascii="Arial" w:hAnsi="Arial" w:cs="Arial"/>
                      <w:b/>
                      <w:bCs/>
                      <w:color w:val="404040" w:themeColor="text1" w:themeTint="BF"/>
                    </w:rPr>
                    <w:t>Accounting</w:t>
                  </w:r>
                  <w:r w:rsidR="00076199" w:rsidRPr="005F11C2">
                    <w:rPr>
                      <w:rFonts w:ascii="Arial" w:hAnsi="Arial" w:cs="Arial"/>
                      <w:b/>
                      <w:bCs/>
                      <w:color w:val="404040" w:themeColor="text1" w:themeTint="BF"/>
                    </w:rPr>
                    <w:t xml:space="preserve"> at Jazeera Airways</w:t>
                  </w:r>
                  <w:r w:rsidR="00B90FA1" w:rsidRPr="005F11C2">
                    <w:rPr>
                      <w:rFonts w:ascii="Arial" w:hAnsi="Arial" w:cs="Arial"/>
                      <w:b/>
                      <w:bCs/>
                      <w:color w:val="404040" w:themeColor="text1" w:themeTint="BF"/>
                    </w:rPr>
                    <w:t xml:space="preserve">                                                        </w:t>
                  </w:r>
                  <w:r w:rsidR="00394EF0">
                    <w:rPr>
                      <w:rFonts w:ascii="Arial" w:hAnsi="Arial" w:cs="Arial"/>
                      <w:b/>
                      <w:bCs/>
                      <w:color w:val="404040" w:themeColor="text1" w:themeTint="BF"/>
                    </w:rPr>
                    <w:t xml:space="preserve">    </w:t>
                  </w:r>
                  <w:bookmarkStart w:id="0" w:name="_GoBack"/>
                  <w:bookmarkEnd w:id="0"/>
                  <w:r w:rsidR="00B90FA1" w:rsidRPr="005F11C2">
                    <w:rPr>
                      <w:rFonts w:ascii="Arial" w:hAnsi="Arial" w:cs="Arial"/>
                      <w:b/>
                      <w:bCs/>
                      <w:color w:val="404040" w:themeColor="text1" w:themeTint="BF"/>
                    </w:rPr>
                    <w:t xml:space="preserve"> 2010-2015</w:t>
                  </w:r>
                  <w:r w:rsidR="00076199" w:rsidRPr="005F11C2">
                    <w:rPr>
                      <w:rFonts w:ascii="Arial" w:hAnsi="Arial" w:cs="Arial"/>
                      <w:b/>
                      <w:bCs/>
                      <w:color w:val="404040" w:themeColor="text1" w:themeTint="BF"/>
                    </w:rPr>
                    <w:t xml:space="preserve">                </w:t>
                  </w:r>
                  <w:r w:rsidR="00CC0610" w:rsidRPr="005F11C2">
                    <w:rPr>
                      <w:rFonts w:ascii="Arial" w:hAnsi="Arial" w:cs="Arial"/>
                      <w:b/>
                      <w:bCs/>
                      <w:color w:val="404040" w:themeColor="text1" w:themeTint="BF"/>
                    </w:rPr>
                    <w:t xml:space="preserve">                                 </w:t>
                  </w:r>
                  <w:r w:rsidR="00076199" w:rsidRPr="005F11C2">
                    <w:rPr>
                      <w:rFonts w:ascii="Arial" w:hAnsi="Arial" w:cs="Arial"/>
                      <w:b/>
                      <w:bCs/>
                      <w:color w:val="404040" w:themeColor="text1" w:themeTint="BF"/>
                    </w:rPr>
                    <w:t xml:space="preserve">                           </w:t>
                  </w:r>
                  <w:r w:rsidR="00CC0610" w:rsidRPr="005F11C2">
                    <w:rPr>
                      <w:rFonts w:ascii="Arial" w:hAnsi="Arial" w:cs="Arial"/>
                      <w:b/>
                      <w:bCs/>
                      <w:color w:val="404040" w:themeColor="text1" w:themeTint="BF"/>
                    </w:rPr>
                    <w:t xml:space="preserve">     </w:t>
                  </w:r>
                </w:p>
                <w:p w:rsidR="00696D14" w:rsidRPr="005F11C2" w:rsidRDefault="00696D14" w:rsidP="00696D14">
                  <w:pPr>
                    <w:spacing w:line="240" w:lineRule="auto"/>
                    <w:jc w:val="left"/>
                    <w:rPr>
                      <w:rFonts w:ascii="Arial" w:hAnsi="Arial" w:cs="Arial"/>
                      <w:b/>
                      <w:bCs/>
                      <w:color w:val="404040" w:themeColor="text1" w:themeTint="BF"/>
                    </w:rPr>
                  </w:pPr>
                  <w:r w:rsidRPr="005F11C2">
                    <w:rPr>
                      <w:rFonts w:ascii="Arial" w:hAnsi="Arial" w:cs="Arial"/>
                      <w:b/>
                      <w:bCs/>
                      <w:color w:val="404040" w:themeColor="text1" w:themeTint="BF"/>
                    </w:rPr>
                    <w:t>Responsibilities and Achievements:</w:t>
                  </w:r>
                </w:p>
                <w:p w:rsidR="00B826A9" w:rsidRPr="005F11C2" w:rsidRDefault="00B826A9" w:rsidP="00E811D1">
                  <w:pPr>
                    <w:numPr>
                      <w:ilvl w:val="0"/>
                      <w:numId w:val="15"/>
                    </w:numPr>
                    <w:jc w:val="left"/>
                    <w:rPr>
                      <w:rFonts w:ascii="Arial" w:hAnsi="Arial" w:cs="Arial"/>
                      <w:color w:val="404040" w:themeColor="text1" w:themeTint="BF"/>
                    </w:rPr>
                  </w:pPr>
                  <w:r w:rsidRPr="005F11C2">
                    <w:rPr>
                      <w:rFonts w:ascii="Arial" w:hAnsi="Arial" w:cs="Arial"/>
                      <w:color w:val="333333"/>
                      <w:shd w:val="clear" w:color="auto" w:fill="FFFFFF"/>
                    </w:rPr>
                    <w:t>Supervises and coordinates activities of flight attendants: Assigns duti</w:t>
                  </w:r>
                  <w:r w:rsidR="00A9342A" w:rsidRPr="005F11C2">
                    <w:rPr>
                      <w:rFonts w:ascii="Arial" w:hAnsi="Arial" w:cs="Arial"/>
                      <w:color w:val="333333"/>
                      <w:shd w:val="clear" w:color="auto" w:fill="FFFFFF"/>
                    </w:rPr>
                    <w:t>es and areas of work to airplane</w:t>
                  </w:r>
                  <w:r w:rsidRPr="005F11C2">
                    <w:rPr>
                      <w:rFonts w:ascii="Arial" w:hAnsi="Arial" w:cs="Arial"/>
                      <w:color w:val="333333"/>
                      <w:shd w:val="clear" w:color="auto" w:fill="FFFFFF"/>
                    </w:rPr>
                    <w:t>-</w:t>
                  </w:r>
                  <w:r w:rsidR="00A9342A" w:rsidRPr="005F11C2">
                    <w:rPr>
                      <w:rFonts w:ascii="Arial" w:hAnsi="Arial" w:cs="Arial"/>
                      <w:color w:val="333333"/>
                      <w:shd w:val="clear" w:color="auto" w:fill="FFFFFF"/>
                    </w:rPr>
                    <w:t>flight</w:t>
                  </w:r>
                  <w:r w:rsidRPr="005F11C2">
                    <w:rPr>
                      <w:rFonts w:ascii="Arial" w:hAnsi="Arial" w:cs="Arial"/>
                      <w:color w:val="333333"/>
                      <w:shd w:val="clear" w:color="auto" w:fill="FFFFFF"/>
                    </w:rPr>
                    <w:t xml:space="preserve"> </w:t>
                  </w:r>
                  <w:r w:rsidR="00A9342A" w:rsidRPr="005F11C2">
                    <w:rPr>
                      <w:rFonts w:ascii="Arial" w:hAnsi="Arial" w:cs="Arial"/>
                      <w:color w:val="333333"/>
                      <w:shd w:val="clear" w:color="auto" w:fill="FFFFFF"/>
                    </w:rPr>
                    <w:t>attendent</w:t>
                  </w:r>
                  <w:r w:rsidRPr="005F11C2">
                    <w:rPr>
                      <w:rFonts w:ascii="Arial" w:hAnsi="Arial" w:cs="Arial"/>
                      <w:color w:val="333333"/>
                      <w:shd w:val="clear" w:color="auto" w:fill="FFFFFF"/>
                    </w:rPr>
                    <w:t xml:space="preserve"> to provide services for airline passengers.</w:t>
                  </w:r>
                </w:p>
                <w:p w:rsidR="00B826A9" w:rsidRPr="005F11C2" w:rsidRDefault="00B826A9" w:rsidP="00E811D1">
                  <w:pPr>
                    <w:numPr>
                      <w:ilvl w:val="0"/>
                      <w:numId w:val="15"/>
                    </w:numPr>
                    <w:jc w:val="left"/>
                    <w:rPr>
                      <w:rFonts w:ascii="Arial" w:hAnsi="Arial" w:cs="Arial"/>
                      <w:color w:val="404040" w:themeColor="text1" w:themeTint="BF"/>
                    </w:rPr>
                  </w:pPr>
                  <w:r w:rsidRPr="005F11C2">
                    <w:rPr>
                      <w:rFonts w:ascii="Arial" w:hAnsi="Arial" w:cs="Arial"/>
                      <w:color w:val="333333"/>
                      <w:shd w:val="clear" w:color="auto" w:fill="FFFFFF"/>
                    </w:rPr>
                    <w:t>Observes activities of employees to evaluate work performance and maintains personnel records</w:t>
                  </w:r>
                </w:p>
                <w:p w:rsidR="00B826A9" w:rsidRPr="005F11C2" w:rsidRDefault="00B826A9" w:rsidP="00E811D1">
                  <w:pPr>
                    <w:numPr>
                      <w:ilvl w:val="0"/>
                      <w:numId w:val="15"/>
                    </w:numPr>
                    <w:jc w:val="left"/>
                    <w:rPr>
                      <w:rFonts w:ascii="Arial" w:hAnsi="Arial" w:cs="Arial"/>
                      <w:color w:val="404040" w:themeColor="text1" w:themeTint="BF"/>
                    </w:rPr>
                  </w:pPr>
                  <w:r w:rsidRPr="005F11C2">
                    <w:rPr>
                      <w:rFonts w:ascii="Arial" w:hAnsi="Arial" w:cs="Arial"/>
                      <w:color w:val="333333"/>
                      <w:shd w:val="clear" w:color="auto" w:fill="FFFFFF"/>
                    </w:rPr>
                    <w:t>Explains and demonstrates methods and procedures for performing tasks.</w:t>
                  </w:r>
                </w:p>
                <w:p w:rsidR="00D36053" w:rsidRPr="005F11C2" w:rsidRDefault="00B826A9" w:rsidP="00E811D1">
                  <w:pPr>
                    <w:numPr>
                      <w:ilvl w:val="0"/>
                      <w:numId w:val="15"/>
                    </w:numPr>
                    <w:jc w:val="left"/>
                    <w:rPr>
                      <w:rFonts w:ascii="Arial" w:hAnsi="Arial" w:cs="Arial"/>
                      <w:color w:val="404040" w:themeColor="text1" w:themeTint="BF"/>
                    </w:rPr>
                  </w:pPr>
                  <w:r w:rsidRPr="005F11C2">
                    <w:rPr>
                      <w:rFonts w:ascii="Arial" w:hAnsi="Arial" w:cs="Arial"/>
                      <w:color w:val="333333"/>
                      <w:shd w:val="clear" w:color="auto" w:fill="FFFFFF"/>
                    </w:rPr>
                    <w:t>Prepares evaluation reports on performance of employees</w:t>
                  </w:r>
                </w:p>
                <w:p w:rsidR="00530224" w:rsidRPr="005F11C2" w:rsidRDefault="00B826A9" w:rsidP="00E811D1">
                  <w:pPr>
                    <w:numPr>
                      <w:ilvl w:val="0"/>
                      <w:numId w:val="15"/>
                    </w:numPr>
                    <w:jc w:val="left"/>
                    <w:rPr>
                      <w:rFonts w:ascii="Arial" w:hAnsi="Arial" w:cs="Arial"/>
                      <w:color w:val="404040" w:themeColor="text1" w:themeTint="BF"/>
                    </w:rPr>
                  </w:pPr>
                  <w:r w:rsidRPr="005F11C2">
                    <w:rPr>
                      <w:rFonts w:ascii="Arial" w:hAnsi="Arial" w:cs="Arial"/>
                      <w:color w:val="333333"/>
                      <w:shd w:val="clear" w:color="auto" w:fill="FFFFFF"/>
                    </w:rPr>
                    <w:t>Analyzes, records, and prepares reports of personnel activities</w:t>
                  </w:r>
                  <w:r w:rsidR="00E91121" w:rsidRPr="005F11C2">
                    <w:rPr>
                      <w:rFonts w:ascii="Arial" w:hAnsi="Arial" w:cs="Arial"/>
                      <w:color w:val="404040" w:themeColor="text1" w:themeTint="BF"/>
                    </w:rPr>
                    <w:t>.</w:t>
                  </w:r>
                </w:p>
                <w:p w:rsidR="00B826A9" w:rsidRPr="005F11C2" w:rsidRDefault="00B826A9" w:rsidP="00E811D1">
                  <w:pPr>
                    <w:numPr>
                      <w:ilvl w:val="0"/>
                      <w:numId w:val="15"/>
                    </w:numPr>
                    <w:spacing w:after="0" w:line="240" w:lineRule="auto"/>
                    <w:jc w:val="left"/>
                    <w:rPr>
                      <w:rFonts w:ascii="Arial" w:hAnsi="Arial" w:cs="Arial"/>
                      <w:bCs/>
                      <w:color w:val="404040" w:themeColor="text1" w:themeTint="BF"/>
                    </w:rPr>
                  </w:pPr>
                  <w:r w:rsidRPr="005F11C2">
                    <w:rPr>
                      <w:rFonts w:ascii="Arial" w:hAnsi="Arial" w:cs="Arial"/>
                      <w:color w:val="333333"/>
                      <w:shd w:val="clear" w:color="auto" w:fill="FFFFFF"/>
                    </w:rPr>
                    <w:t>Interprets company policies and practices for workers.</w:t>
                  </w:r>
                </w:p>
                <w:p w:rsidR="00B826A9" w:rsidRPr="005F11C2" w:rsidRDefault="00B826A9" w:rsidP="00B826A9">
                  <w:pPr>
                    <w:spacing w:after="0" w:line="240" w:lineRule="auto"/>
                    <w:ind w:left="720"/>
                    <w:jc w:val="left"/>
                    <w:rPr>
                      <w:rFonts w:ascii="Arial" w:hAnsi="Arial" w:cs="Arial"/>
                      <w:bCs/>
                      <w:color w:val="404040" w:themeColor="text1" w:themeTint="BF"/>
                    </w:rPr>
                  </w:pPr>
                </w:p>
                <w:p w:rsidR="00B826A9" w:rsidRPr="005F11C2" w:rsidRDefault="00B826A9" w:rsidP="00E811D1">
                  <w:pPr>
                    <w:numPr>
                      <w:ilvl w:val="0"/>
                      <w:numId w:val="15"/>
                    </w:numPr>
                    <w:spacing w:after="0" w:line="240" w:lineRule="auto"/>
                    <w:jc w:val="left"/>
                    <w:rPr>
                      <w:rFonts w:ascii="Arial" w:hAnsi="Arial" w:cs="Arial"/>
                      <w:bCs/>
                      <w:color w:val="404040" w:themeColor="text1" w:themeTint="BF"/>
                    </w:rPr>
                  </w:pPr>
                  <w:r w:rsidRPr="005F11C2">
                    <w:rPr>
                      <w:rFonts w:ascii="Arial" w:hAnsi="Arial" w:cs="Arial"/>
                      <w:bCs/>
                      <w:color w:val="404040" w:themeColor="text1" w:themeTint="BF"/>
                    </w:rPr>
                    <w:t>Prepare annual budgets, monthly forecasts, summarize monthly financial results and report them to upper management.</w:t>
                  </w:r>
                </w:p>
                <w:p w:rsidR="009E0857" w:rsidRPr="005F11C2" w:rsidRDefault="009E0857" w:rsidP="009E0857">
                  <w:pPr>
                    <w:pStyle w:val="ListParagraph"/>
                    <w:rPr>
                      <w:rFonts w:ascii="Arial" w:hAnsi="Arial" w:cs="Arial"/>
                      <w:bCs/>
                      <w:color w:val="404040" w:themeColor="text1" w:themeTint="BF"/>
                    </w:rPr>
                  </w:pPr>
                </w:p>
                <w:p w:rsidR="009E0857" w:rsidRPr="005F11C2" w:rsidRDefault="009E0857" w:rsidP="009E0857">
                  <w:pPr>
                    <w:numPr>
                      <w:ilvl w:val="0"/>
                      <w:numId w:val="15"/>
                    </w:numPr>
                    <w:spacing w:after="0" w:line="240" w:lineRule="auto"/>
                    <w:jc w:val="left"/>
                    <w:rPr>
                      <w:rFonts w:ascii="Arial" w:hAnsi="Arial" w:cs="Arial"/>
                      <w:bCs/>
                      <w:color w:val="404040" w:themeColor="text1" w:themeTint="BF"/>
                    </w:rPr>
                  </w:pPr>
                  <w:r w:rsidRPr="005F11C2">
                    <w:rPr>
                      <w:rFonts w:ascii="Arial" w:hAnsi="Arial" w:cs="Arial"/>
                    </w:rPr>
                    <w:t>Directs cash management operations to include daily cash administration, management of curr</w:t>
                  </w:r>
                  <w:r w:rsidRPr="005F11C2">
                    <w:rPr>
                      <w:rFonts w:ascii="Arial" w:hAnsi="Arial" w:cs="Arial"/>
                    </w:rPr>
                    <w:t>ent accounts and bank relations and monitor</w:t>
                  </w:r>
                  <w:r w:rsidRPr="005F11C2">
                    <w:rPr>
                      <w:rFonts w:ascii="Arial" w:hAnsi="Arial" w:cs="Arial"/>
                    </w:rPr>
                    <w:t xml:space="preserve"> cash transactions to ensure that bank account balances to the report and any unusual items are investigated.</w:t>
                  </w:r>
                </w:p>
                <w:p w:rsidR="000646DB" w:rsidRPr="005F11C2" w:rsidRDefault="000646DB" w:rsidP="000646DB">
                  <w:pPr>
                    <w:pStyle w:val="ListParagraph"/>
                    <w:rPr>
                      <w:rFonts w:ascii="Arial" w:hAnsi="Arial" w:cs="Arial"/>
                      <w:bCs/>
                      <w:color w:val="404040" w:themeColor="text1" w:themeTint="BF"/>
                    </w:rPr>
                  </w:pPr>
                </w:p>
                <w:p w:rsidR="000646DB" w:rsidRPr="005F11C2" w:rsidRDefault="000646DB" w:rsidP="00E811D1">
                  <w:pPr>
                    <w:numPr>
                      <w:ilvl w:val="0"/>
                      <w:numId w:val="15"/>
                    </w:numPr>
                    <w:spacing w:after="0" w:line="240" w:lineRule="auto"/>
                    <w:jc w:val="left"/>
                    <w:rPr>
                      <w:rFonts w:ascii="Arial" w:hAnsi="Arial" w:cs="Arial"/>
                      <w:bCs/>
                      <w:color w:val="404040" w:themeColor="text1" w:themeTint="BF"/>
                    </w:rPr>
                  </w:pPr>
                  <w:r w:rsidRPr="005F11C2">
                    <w:rPr>
                      <w:rFonts w:ascii="Arial" w:hAnsi="Arial" w:cs="Arial"/>
                    </w:rPr>
                    <w:t>Summarizes financial status by collecting information; preparing balance sheet, profit and loss, and other statements.</w:t>
                  </w:r>
                </w:p>
                <w:p w:rsidR="000646DB" w:rsidRPr="005F11C2" w:rsidRDefault="000646DB" w:rsidP="000646DB">
                  <w:pPr>
                    <w:pStyle w:val="ListParagraph"/>
                    <w:rPr>
                      <w:rFonts w:ascii="Arial" w:hAnsi="Arial" w:cs="Arial"/>
                      <w:bCs/>
                      <w:color w:val="404040" w:themeColor="text1" w:themeTint="BF"/>
                    </w:rPr>
                  </w:pPr>
                </w:p>
                <w:p w:rsidR="00D24F4B" w:rsidRPr="005F11C2" w:rsidRDefault="000646DB" w:rsidP="00E811D1">
                  <w:pPr>
                    <w:numPr>
                      <w:ilvl w:val="0"/>
                      <w:numId w:val="15"/>
                    </w:numPr>
                    <w:spacing w:after="0" w:line="240" w:lineRule="auto"/>
                    <w:jc w:val="left"/>
                    <w:rPr>
                      <w:rFonts w:ascii="Arial" w:hAnsi="Arial" w:cs="Arial"/>
                      <w:bCs/>
                      <w:color w:val="404040" w:themeColor="text1" w:themeTint="BF"/>
                    </w:rPr>
                  </w:pPr>
                  <w:r w:rsidRPr="005F11C2">
                    <w:rPr>
                      <w:rFonts w:ascii="Arial" w:hAnsi="Arial" w:cs="Arial"/>
                    </w:rPr>
                    <w:t>Ensures the integrity of accounting information by recording, verifying, consolidating, and entering transactions</w:t>
                  </w:r>
                  <w:r w:rsidR="00D24F4B" w:rsidRPr="005F11C2">
                    <w:rPr>
                      <w:rFonts w:ascii="Arial" w:hAnsi="Arial" w:cs="Arial"/>
                    </w:rPr>
                    <w:t>.</w:t>
                  </w:r>
                </w:p>
                <w:p w:rsidR="00D24F4B" w:rsidRPr="005F11C2" w:rsidRDefault="00D24F4B" w:rsidP="00D24F4B">
                  <w:pPr>
                    <w:spacing w:after="0" w:line="240" w:lineRule="auto"/>
                    <w:jc w:val="left"/>
                    <w:rPr>
                      <w:rFonts w:ascii="Arial" w:hAnsi="Arial" w:cs="Arial"/>
                      <w:bCs/>
                      <w:color w:val="404040" w:themeColor="text1" w:themeTint="BF"/>
                    </w:rPr>
                  </w:pPr>
                </w:p>
                <w:p w:rsidR="00D24F4B" w:rsidRPr="005F11C2" w:rsidRDefault="00D24F4B" w:rsidP="00E811D1">
                  <w:pPr>
                    <w:numPr>
                      <w:ilvl w:val="0"/>
                      <w:numId w:val="15"/>
                    </w:numPr>
                    <w:spacing w:after="0" w:line="240" w:lineRule="auto"/>
                    <w:jc w:val="left"/>
                    <w:rPr>
                      <w:rFonts w:ascii="Arial" w:hAnsi="Arial" w:cs="Arial"/>
                      <w:bCs/>
                      <w:color w:val="404040" w:themeColor="text1" w:themeTint="BF"/>
                    </w:rPr>
                  </w:pPr>
                  <w:r w:rsidRPr="005F11C2">
                    <w:rPr>
                      <w:rFonts w:ascii="Arial" w:hAnsi="Arial" w:cs="Arial"/>
                    </w:rPr>
                    <w:t>Assist with completion of the quarterly and annual regulatory filings; preparation of assigned Quarterly and Annual Statutory Statement pages/schedules.</w:t>
                  </w:r>
                </w:p>
                <w:p w:rsidR="00B826A9" w:rsidRPr="005F11C2" w:rsidRDefault="00B826A9" w:rsidP="00B826A9">
                  <w:pPr>
                    <w:spacing w:after="0" w:line="240" w:lineRule="auto"/>
                    <w:jc w:val="left"/>
                    <w:rPr>
                      <w:rFonts w:ascii="Arial" w:hAnsi="Arial" w:cs="Arial"/>
                      <w:bCs/>
                      <w:color w:val="404040" w:themeColor="text1" w:themeTint="BF"/>
                    </w:rPr>
                  </w:pPr>
                </w:p>
                <w:p w:rsidR="00B826A9" w:rsidRPr="005F11C2" w:rsidRDefault="00B826A9" w:rsidP="00E811D1">
                  <w:pPr>
                    <w:numPr>
                      <w:ilvl w:val="0"/>
                      <w:numId w:val="15"/>
                    </w:numPr>
                    <w:spacing w:after="0" w:line="240" w:lineRule="auto"/>
                    <w:jc w:val="left"/>
                    <w:rPr>
                      <w:rFonts w:ascii="Arial" w:hAnsi="Arial" w:cs="Arial"/>
                      <w:bCs/>
                      <w:color w:val="404040" w:themeColor="text1" w:themeTint="BF"/>
                    </w:rPr>
                  </w:pPr>
                  <w:r w:rsidRPr="005F11C2">
                    <w:rPr>
                      <w:rFonts w:ascii="Arial" w:hAnsi="Arial" w:cs="Arial"/>
                      <w:bCs/>
                      <w:color w:val="404040" w:themeColor="text1" w:themeTint="BF"/>
                    </w:rPr>
                    <w:t>Monitor accounts receivables and initiate collection efforts.</w:t>
                  </w:r>
                </w:p>
                <w:p w:rsidR="00B826A9" w:rsidRPr="005F11C2" w:rsidRDefault="00B826A9" w:rsidP="00B826A9">
                  <w:pPr>
                    <w:spacing w:after="0" w:line="240" w:lineRule="auto"/>
                    <w:jc w:val="left"/>
                    <w:rPr>
                      <w:rFonts w:ascii="Arial" w:hAnsi="Arial" w:cs="Arial"/>
                      <w:bCs/>
                      <w:color w:val="404040" w:themeColor="text1" w:themeTint="BF"/>
                    </w:rPr>
                  </w:pPr>
                </w:p>
                <w:p w:rsidR="00B826A9" w:rsidRPr="005F11C2" w:rsidRDefault="00B826A9" w:rsidP="00E811D1">
                  <w:pPr>
                    <w:numPr>
                      <w:ilvl w:val="0"/>
                      <w:numId w:val="15"/>
                    </w:numPr>
                    <w:jc w:val="left"/>
                    <w:rPr>
                      <w:rFonts w:ascii="Arial" w:hAnsi="Arial" w:cs="Arial"/>
                      <w:color w:val="404040" w:themeColor="text1" w:themeTint="BF"/>
                    </w:rPr>
                  </w:pPr>
                  <w:r w:rsidRPr="005F11C2">
                    <w:rPr>
                      <w:rFonts w:ascii="Arial" w:hAnsi="Arial" w:cs="Arial"/>
                      <w:color w:val="404040" w:themeColor="text1" w:themeTint="BF"/>
                    </w:rPr>
                    <w:t>Dealing with travel agencies and following their statements of accounts.</w:t>
                  </w:r>
                </w:p>
                <w:p w:rsidR="00B826A9" w:rsidRPr="005F11C2" w:rsidRDefault="00B826A9" w:rsidP="00E811D1">
                  <w:pPr>
                    <w:numPr>
                      <w:ilvl w:val="0"/>
                      <w:numId w:val="15"/>
                    </w:numPr>
                    <w:jc w:val="left"/>
                    <w:rPr>
                      <w:rFonts w:ascii="Arial" w:hAnsi="Arial" w:cs="Arial"/>
                      <w:color w:val="404040" w:themeColor="text1" w:themeTint="BF"/>
                    </w:rPr>
                  </w:pPr>
                  <w:r w:rsidRPr="005F11C2">
                    <w:rPr>
                      <w:rFonts w:ascii="Arial" w:hAnsi="Arial" w:cs="Arial"/>
                      <w:color w:val="404040" w:themeColor="text1" w:themeTint="BF"/>
                    </w:rPr>
                    <w:t>Make sure that the sales profit target is met by the team.</w:t>
                  </w:r>
                </w:p>
                <w:p w:rsidR="00953F2A" w:rsidRPr="005F11C2" w:rsidRDefault="00B826A9" w:rsidP="00E811D1">
                  <w:pPr>
                    <w:numPr>
                      <w:ilvl w:val="0"/>
                      <w:numId w:val="15"/>
                    </w:numPr>
                    <w:spacing w:after="0" w:line="240" w:lineRule="auto"/>
                    <w:jc w:val="left"/>
                    <w:rPr>
                      <w:rFonts w:ascii="Arial" w:hAnsi="Arial" w:cs="Arial"/>
                      <w:bCs/>
                      <w:color w:val="404040" w:themeColor="text1" w:themeTint="BF"/>
                    </w:rPr>
                  </w:pPr>
                  <w:r w:rsidRPr="005F11C2">
                    <w:rPr>
                      <w:rFonts w:ascii="Arial" w:hAnsi="Arial" w:cs="Arial"/>
                      <w:bCs/>
                      <w:color w:val="404040" w:themeColor="text1" w:themeTint="BF"/>
                    </w:rPr>
                    <w:t>Performing accounting operations and monitoring cash flows.</w:t>
                  </w:r>
                </w:p>
                <w:p w:rsidR="000870B3" w:rsidRPr="005F11C2" w:rsidRDefault="000870B3" w:rsidP="000870B3">
                  <w:pPr>
                    <w:jc w:val="left"/>
                    <w:rPr>
                      <w:rFonts w:ascii="Arial" w:hAnsi="Arial" w:cs="Arial"/>
                      <w:color w:val="404040" w:themeColor="text1" w:themeTint="BF"/>
                    </w:rPr>
                  </w:pPr>
                </w:p>
                <w:p w:rsidR="000870B3" w:rsidRPr="005F11C2" w:rsidRDefault="000870B3" w:rsidP="000870B3">
                  <w:pPr>
                    <w:jc w:val="left"/>
                    <w:rPr>
                      <w:rFonts w:ascii="Arial" w:hAnsi="Arial" w:cs="Arial"/>
                      <w:b/>
                      <w:bCs/>
                      <w:color w:val="404040" w:themeColor="text1" w:themeTint="BF"/>
                    </w:rPr>
                  </w:pPr>
                  <w:r w:rsidRPr="005F11C2">
                    <w:rPr>
                      <w:rFonts w:ascii="Arial" w:hAnsi="Arial" w:cs="Arial"/>
                      <w:b/>
                      <w:bCs/>
                      <w:color w:val="404040" w:themeColor="text1" w:themeTint="BF"/>
                    </w:rPr>
                    <w:t>Human Resource Manager- Barakat Travel</w:t>
                  </w:r>
                </w:p>
                <w:p w:rsidR="00284FB6" w:rsidRPr="005F11C2" w:rsidRDefault="00284FB6" w:rsidP="00284FB6">
                  <w:pPr>
                    <w:spacing w:line="240" w:lineRule="auto"/>
                    <w:jc w:val="left"/>
                    <w:rPr>
                      <w:rFonts w:ascii="Arial" w:hAnsi="Arial" w:cs="Arial"/>
                      <w:b/>
                      <w:bCs/>
                      <w:color w:val="404040" w:themeColor="text1" w:themeTint="BF"/>
                    </w:rPr>
                  </w:pPr>
                  <w:r w:rsidRPr="005F11C2">
                    <w:rPr>
                      <w:rFonts w:ascii="Arial" w:hAnsi="Arial" w:cs="Arial"/>
                      <w:b/>
                      <w:bCs/>
                      <w:color w:val="404040" w:themeColor="text1" w:themeTint="BF"/>
                    </w:rPr>
                    <w:t>Responsibilities and Achievements:</w:t>
                  </w:r>
                </w:p>
                <w:p w:rsidR="00A76896" w:rsidRPr="00CD1716" w:rsidRDefault="00CB7896" w:rsidP="00E811D1">
                  <w:pPr>
                    <w:numPr>
                      <w:ilvl w:val="0"/>
                      <w:numId w:val="15"/>
                    </w:numPr>
                    <w:spacing w:after="0" w:line="240" w:lineRule="auto"/>
                    <w:jc w:val="left"/>
                    <w:rPr>
                      <w:rFonts w:ascii="Arial" w:hAnsi="Arial" w:cs="Arial"/>
                      <w:bCs/>
                    </w:rPr>
                  </w:pPr>
                  <w:r w:rsidRPr="005F11C2">
                    <w:rPr>
                      <w:rFonts w:ascii="Arial" w:hAnsi="Arial" w:cs="Arial"/>
                      <w:b/>
                      <w:bCs/>
                    </w:rPr>
                    <w:t xml:space="preserve"> </w:t>
                  </w:r>
                  <w:r w:rsidR="00A76896" w:rsidRPr="00CD1716">
                    <w:rPr>
                      <w:rFonts w:ascii="Arial" w:eastAsia="Times New Roman" w:hAnsi="Arial" w:cs="Arial"/>
                    </w:rPr>
                    <w:t>Maintains organization staff by establishing a recruiting, testing, and interviewing program; counseling managers on candidate selection; conducting and analyzing exit interviews; recommending changes</w:t>
                  </w:r>
                </w:p>
                <w:p w:rsidR="00A76896" w:rsidRPr="00CD1716" w:rsidRDefault="00A76896" w:rsidP="00A76896">
                  <w:pPr>
                    <w:spacing w:after="0" w:line="240" w:lineRule="auto"/>
                    <w:ind w:left="720"/>
                    <w:jc w:val="left"/>
                    <w:rPr>
                      <w:rFonts w:ascii="Arial" w:hAnsi="Arial" w:cs="Arial"/>
                      <w:bCs/>
                    </w:rPr>
                  </w:pPr>
                </w:p>
                <w:p w:rsidR="002134D1" w:rsidRPr="00CD1716" w:rsidRDefault="002134D1" w:rsidP="00E811D1">
                  <w:pPr>
                    <w:numPr>
                      <w:ilvl w:val="0"/>
                      <w:numId w:val="15"/>
                    </w:numPr>
                    <w:spacing w:after="0" w:line="240" w:lineRule="auto"/>
                    <w:jc w:val="left"/>
                    <w:rPr>
                      <w:rFonts w:ascii="Arial" w:hAnsi="Arial" w:cs="Arial"/>
                      <w:bCs/>
                    </w:rPr>
                  </w:pPr>
                  <w:r w:rsidRPr="00CD1716">
                    <w:rPr>
                      <w:rFonts w:ascii="Arial" w:eastAsia="Times New Roman" w:hAnsi="Arial" w:cs="Arial"/>
                    </w:rPr>
                    <w:t xml:space="preserve">Maintains employee benefits programs and informs employees of benefits by studying and assessing benefit needs and trends; recommending benefit programs to management; directing the processing of benefit claims; obtaining and evaluating benefit contract bids; awarding benefit contracts; designing and </w:t>
                  </w:r>
                  <w:r w:rsidR="00CD7FDF" w:rsidRPr="00CD1716">
                    <w:rPr>
                      <w:rFonts w:ascii="Arial" w:eastAsia="Times New Roman" w:hAnsi="Arial" w:cs="Arial"/>
                    </w:rPr>
                    <w:t xml:space="preserve">     </w:t>
                  </w:r>
                  <w:r w:rsidRPr="00CD1716">
                    <w:rPr>
                      <w:rFonts w:ascii="Arial" w:eastAsia="Times New Roman" w:hAnsi="Arial" w:cs="Arial"/>
                    </w:rPr>
                    <w:t>conducting educational programs on benefit programs.</w:t>
                  </w:r>
                </w:p>
                <w:p w:rsidR="00A76896" w:rsidRPr="005F11C2" w:rsidRDefault="00A76896" w:rsidP="00A76896">
                  <w:pPr>
                    <w:pStyle w:val="ListParagraph"/>
                    <w:rPr>
                      <w:rFonts w:ascii="Arial" w:hAnsi="Arial" w:cs="Arial"/>
                      <w:bCs/>
                    </w:rPr>
                  </w:pPr>
                </w:p>
                <w:p w:rsidR="00A76896" w:rsidRPr="005F11C2" w:rsidRDefault="00A76896" w:rsidP="00E811D1">
                  <w:pPr>
                    <w:numPr>
                      <w:ilvl w:val="0"/>
                      <w:numId w:val="15"/>
                    </w:numPr>
                    <w:spacing w:after="0" w:line="240" w:lineRule="auto"/>
                    <w:jc w:val="left"/>
                    <w:rPr>
                      <w:rFonts w:ascii="Arial" w:hAnsi="Arial" w:cs="Arial"/>
                      <w:bCs/>
                    </w:rPr>
                  </w:pPr>
                  <w:r w:rsidRPr="005F11C2">
                    <w:rPr>
                      <w:rFonts w:ascii="Arial" w:hAnsi="Arial" w:cs="Arial"/>
                      <w:shd w:val="clear" w:color="auto" w:fill="FFFFFF"/>
                    </w:rPr>
                    <w:t>Maintains a pay plan by conducting periodic pay surveys; scheduling and conducting job evaluations; preparing pay budgets; monitoring and scheduling individual pay actions; recommending, planning, and implementing pay structure revisions.</w:t>
                  </w:r>
                </w:p>
                <w:p w:rsidR="00A76896" w:rsidRPr="005F11C2" w:rsidRDefault="00A76896" w:rsidP="00A76896">
                  <w:pPr>
                    <w:pStyle w:val="ListParagraph"/>
                    <w:rPr>
                      <w:rFonts w:ascii="Arial" w:hAnsi="Arial" w:cs="Arial"/>
                      <w:bCs/>
                    </w:rPr>
                  </w:pPr>
                </w:p>
                <w:p w:rsidR="00A76896" w:rsidRPr="005F11C2" w:rsidRDefault="00A76896" w:rsidP="00E811D1">
                  <w:pPr>
                    <w:numPr>
                      <w:ilvl w:val="0"/>
                      <w:numId w:val="15"/>
                    </w:numPr>
                    <w:spacing w:after="0" w:line="240" w:lineRule="auto"/>
                    <w:jc w:val="left"/>
                    <w:rPr>
                      <w:rFonts w:ascii="Arial" w:hAnsi="Arial" w:cs="Arial"/>
                      <w:bCs/>
                    </w:rPr>
                  </w:pPr>
                  <w:r w:rsidRPr="005F11C2">
                    <w:rPr>
                      <w:rFonts w:ascii="Arial" w:eastAsia="Times New Roman" w:hAnsi="Arial" w:cs="Arial"/>
                    </w:rPr>
                    <w:t>Maintains the work structure by updating job requirements and job descriptions for all positions.</w:t>
                  </w:r>
                </w:p>
                <w:p w:rsidR="00A76896" w:rsidRPr="005F11C2" w:rsidRDefault="00A76896" w:rsidP="00A76896">
                  <w:pPr>
                    <w:pStyle w:val="ListParagraph"/>
                    <w:rPr>
                      <w:rFonts w:ascii="Arial" w:hAnsi="Arial" w:cs="Arial"/>
                      <w:bCs/>
                    </w:rPr>
                  </w:pPr>
                </w:p>
                <w:p w:rsidR="00A76896" w:rsidRPr="005F11C2" w:rsidRDefault="00A76896" w:rsidP="00E811D1">
                  <w:pPr>
                    <w:numPr>
                      <w:ilvl w:val="0"/>
                      <w:numId w:val="15"/>
                    </w:numPr>
                    <w:spacing w:after="0" w:line="240" w:lineRule="auto"/>
                    <w:jc w:val="left"/>
                    <w:rPr>
                      <w:rFonts w:ascii="Arial" w:hAnsi="Arial" w:cs="Arial"/>
                      <w:bCs/>
                    </w:rPr>
                  </w:pPr>
                  <w:r w:rsidRPr="005F11C2">
                    <w:rPr>
                      <w:rFonts w:ascii="Arial" w:eastAsia="Times New Roman" w:hAnsi="Arial" w:cs="Arial"/>
                    </w:rPr>
                    <w:t>Maintains human resource staff by recruiting, selecting, orienting, and training employees.</w:t>
                  </w:r>
                </w:p>
                <w:p w:rsidR="00A76896" w:rsidRPr="005F11C2" w:rsidRDefault="00A76896" w:rsidP="00A76896">
                  <w:pPr>
                    <w:pStyle w:val="ListParagraph"/>
                    <w:rPr>
                      <w:rFonts w:ascii="Arial" w:hAnsi="Arial" w:cs="Arial"/>
                      <w:bCs/>
                    </w:rPr>
                  </w:pPr>
                </w:p>
                <w:p w:rsidR="00A76896" w:rsidRPr="005F11C2" w:rsidRDefault="00A76896" w:rsidP="00E811D1">
                  <w:pPr>
                    <w:numPr>
                      <w:ilvl w:val="0"/>
                      <w:numId w:val="15"/>
                    </w:numPr>
                    <w:spacing w:after="0" w:line="240" w:lineRule="auto"/>
                    <w:jc w:val="left"/>
                    <w:rPr>
                      <w:rFonts w:ascii="Arial" w:hAnsi="Arial" w:cs="Arial"/>
                      <w:bCs/>
                    </w:rPr>
                  </w:pPr>
                  <w:r w:rsidRPr="005F11C2">
                    <w:rPr>
                      <w:rFonts w:ascii="Arial" w:eastAsia="Times New Roman" w:hAnsi="Arial" w:cs="Arial"/>
                    </w:rPr>
                    <w:t>Maintains human resource staff job results by counseling and disciplining employees; planning, monitoring, and appraising job results.</w:t>
                  </w:r>
                </w:p>
                <w:p w:rsidR="00A76896" w:rsidRPr="005F11C2" w:rsidRDefault="00A76896" w:rsidP="00A76896">
                  <w:pPr>
                    <w:pStyle w:val="ListParagraph"/>
                    <w:rPr>
                      <w:rFonts w:ascii="Arial" w:hAnsi="Arial" w:cs="Arial"/>
                      <w:bCs/>
                    </w:rPr>
                  </w:pPr>
                </w:p>
                <w:p w:rsidR="00A76896" w:rsidRPr="005F11C2" w:rsidRDefault="00A76896" w:rsidP="00E811D1">
                  <w:pPr>
                    <w:numPr>
                      <w:ilvl w:val="0"/>
                      <w:numId w:val="15"/>
                    </w:numPr>
                    <w:spacing w:after="0" w:line="240" w:lineRule="auto"/>
                    <w:jc w:val="left"/>
                    <w:rPr>
                      <w:rFonts w:ascii="Arial" w:hAnsi="Arial" w:cs="Arial"/>
                      <w:bCs/>
                    </w:rPr>
                  </w:pPr>
                  <w:r w:rsidRPr="005F11C2">
                    <w:rPr>
                      <w:rFonts w:ascii="Arial" w:eastAsia="Times New Roman" w:hAnsi="Arial" w:cs="Arial"/>
                    </w:rPr>
                    <w:t>Maintains professional and technical knowledge by attending educational workshops; reviewing professional publications; establishing personal networks; participating in professional societies.</w:t>
                  </w:r>
                </w:p>
                <w:p w:rsidR="00A76896" w:rsidRPr="005F11C2" w:rsidRDefault="00A76896" w:rsidP="00A76896">
                  <w:pPr>
                    <w:pStyle w:val="ListParagraph"/>
                    <w:rPr>
                      <w:rFonts w:ascii="Arial" w:hAnsi="Arial" w:cs="Arial"/>
                      <w:bCs/>
                    </w:rPr>
                  </w:pPr>
                </w:p>
                <w:p w:rsidR="003B57E1" w:rsidRPr="005F11C2" w:rsidRDefault="003B57E1" w:rsidP="00E811D1">
                  <w:pPr>
                    <w:numPr>
                      <w:ilvl w:val="0"/>
                      <w:numId w:val="15"/>
                    </w:numPr>
                    <w:spacing w:after="0" w:line="240" w:lineRule="auto"/>
                    <w:jc w:val="left"/>
                    <w:rPr>
                      <w:rFonts w:ascii="Arial" w:hAnsi="Arial" w:cs="Arial"/>
                      <w:bCs/>
                    </w:rPr>
                  </w:pPr>
                  <w:r w:rsidRPr="005F11C2">
                    <w:rPr>
                      <w:rFonts w:ascii="Arial" w:eastAsia="Times New Roman" w:hAnsi="Arial" w:cs="Arial"/>
                    </w:rPr>
                    <w:t>Completes human resource operational requirements by scheduling and assigning employees; following up on work results.</w:t>
                  </w:r>
                </w:p>
                <w:p w:rsidR="003B57E1" w:rsidRPr="005F11C2" w:rsidRDefault="003B57E1" w:rsidP="003B57E1">
                  <w:pPr>
                    <w:pStyle w:val="ListParagraph"/>
                    <w:rPr>
                      <w:rFonts w:ascii="Arial" w:hAnsi="Arial" w:cs="Arial"/>
                      <w:bCs/>
                    </w:rPr>
                  </w:pPr>
                </w:p>
                <w:p w:rsidR="003B57E1" w:rsidRPr="005F11C2" w:rsidRDefault="003B57E1" w:rsidP="00E811D1">
                  <w:pPr>
                    <w:numPr>
                      <w:ilvl w:val="0"/>
                      <w:numId w:val="15"/>
                    </w:numPr>
                    <w:spacing w:after="0" w:line="240" w:lineRule="auto"/>
                    <w:jc w:val="left"/>
                    <w:rPr>
                      <w:rFonts w:ascii="Arial" w:hAnsi="Arial" w:cs="Arial"/>
                      <w:bCs/>
                    </w:rPr>
                  </w:pPr>
                  <w:r w:rsidRPr="005F11C2">
                    <w:rPr>
                      <w:rFonts w:ascii="Arial" w:eastAsia="Times New Roman" w:hAnsi="Arial" w:cs="Arial"/>
                    </w:rPr>
                    <w:t>Contributes to team effort by accomplishing related results as needed.</w:t>
                  </w:r>
                </w:p>
                <w:p w:rsidR="003B57E1" w:rsidRPr="005F11C2" w:rsidRDefault="003B57E1" w:rsidP="003B57E1">
                  <w:pPr>
                    <w:pStyle w:val="ListParagraph"/>
                    <w:rPr>
                      <w:rFonts w:ascii="Arial" w:hAnsi="Arial" w:cs="Arial"/>
                      <w:bCs/>
                    </w:rPr>
                  </w:pPr>
                </w:p>
                <w:p w:rsidR="003B57E1" w:rsidRPr="005F11C2" w:rsidRDefault="003B57E1" w:rsidP="00E811D1">
                  <w:pPr>
                    <w:numPr>
                      <w:ilvl w:val="0"/>
                      <w:numId w:val="15"/>
                    </w:numPr>
                    <w:spacing w:after="0" w:line="240" w:lineRule="auto"/>
                    <w:jc w:val="left"/>
                    <w:rPr>
                      <w:rFonts w:ascii="Arial" w:hAnsi="Arial" w:cs="Arial"/>
                      <w:bCs/>
                    </w:rPr>
                  </w:pPr>
                  <w:r w:rsidRPr="005F11C2">
                    <w:rPr>
                      <w:rFonts w:ascii="Arial" w:eastAsia="Times New Roman" w:hAnsi="Arial" w:cs="Arial"/>
                    </w:rPr>
                    <w:t>Maintains management guidelines by preparing, updating, and recommending human resource policies and procedures.</w:t>
                  </w:r>
                </w:p>
                <w:p w:rsidR="003B57E1" w:rsidRPr="005F11C2" w:rsidRDefault="003B57E1" w:rsidP="003B57E1">
                  <w:pPr>
                    <w:pStyle w:val="ListParagraph"/>
                    <w:rPr>
                      <w:rFonts w:ascii="Arial" w:hAnsi="Arial" w:cs="Arial"/>
                      <w:bCs/>
                      <w:color w:val="404040" w:themeColor="text1" w:themeTint="BF"/>
                    </w:rPr>
                  </w:pPr>
                </w:p>
                <w:p w:rsidR="003B57E1" w:rsidRPr="005F11C2" w:rsidRDefault="003B57E1" w:rsidP="003B57E1">
                  <w:pPr>
                    <w:spacing w:after="0" w:line="240" w:lineRule="auto"/>
                    <w:ind w:left="720"/>
                    <w:jc w:val="left"/>
                    <w:rPr>
                      <w:rFonts w:ascii="Arial" w:hAnsi="Arial" w:cs="Arial"/>
                      <w:bCs/>
                      <w:color w:val="404040" w:themeColor="text1" w:themeTint="BF"/>
                    </w:rPr>
                  </w:pPr>
                </w:p>
                <w:p w:rsidR="00E91121" w:rsidRPr="005F11C2" w:rsidRDefault="0012226C" w:rsidP="00E91121">
                  <w:pPr>
                    <w:jc w:val="left"/>
                    <w:rPr>
                      <w:rFonts w:ascii="Arial" w:hAnsi="Arial" w:cs="Arial"/>
                      <w:b/>
                      <w:bCs/>
                      <w:color w:val="404040" w:themeColor="text1" w:themeTint="BF"/>
                    </w:rPr>
                  </w:pPr>
                  <w:r w:rsidRPr="005F11C2">
                    <w:rPr>
                      <w:rFonts w:ascii="Arial" w:hAnsi="Arial" w:cs="Arial"/>
                      <w:b/>
                      <w:bCs/>
                      <w:color w:val="404040" w:themeColor="text1" w:themeTint="BF"/>
                    </w:rPr>
                    <w:t>Senior Accou</w:t>
                  </w:r>
                  <w:r w:rsidR="000D5F9E" w:rsidRPr="005F11C2">
                    <w:rPr>
                      <w:rFonts w:ascii="Arial" w:hAnsi="Arial" w:cs="Arial"/>
                      <w:b/>
                      <w:bCs/>
                      <w:color w:val="404040" w:themeColor="text1" w:themeTint="BF"/>
                    </w:rPr>
                    <w:t>n</w:t>
                  </w:r>
                  <w:r w:rsidRPr="005F11C2">
                    <w:rPr>
                      <w:rFonts w:ascii="Arial" w:hAnsi="Arial" w:cs="Arial"/>
                      <w:b/>
                      <w:bCs/>
                      <w:color w:val="404040" w:themeColor="text1" w:themeTint="BF"/>
                    </w:rPr>
                    <w:t xml:space="preserve">ting and </w:t>
                  </w:r>
                  <w:r w:rsidR="00B85F63" w:rsidRPr="005F11C2">
                    <w:rPr>
                      <w:rFonts w:ascii="Arial" w:hAnsi="Arial" w:cs="Arial"/>
                      <w:b/>
                      <w:bCs/>
                      <w:color w:val="404040" w:themeColor="text1" w:themeTint="BF"/>
                    </w:rPr>
                    <w:t>Audit Assistant- Barakat Travel.</w:t>
                  </w:r>
                </w:p>
                <w:p w:rsidR="00284FB6" w:rsidRPr="005F11C2" w:rsidRDefault="00284FB6" w:rsidP="00284FB6">
                  <w:pPr>
                    <w:spacing w:line="240" w:lineRule="auto"/>
                    <w:jc w:val="left"/>
                    <w:rPr>
                      <w:rFonts w:ascii="Arial" w:hAnsi="Arial" w:cs="Arial"/>
                      <w:b/>
                      <w:bCs/>
                      <w:color w:val="404040" w:themeColor="text1" w:themeTint="BF"/>
                    </w:rPr>
                  </w:pPr>
                  <w:r w:rsidRPr="005F11C2">
                    <w:rPr>
                      <w:rFonts w:ascii="Arial" w:hAnsi="Arial" w:cs="Arial"/>
                      <w:b/>
                      <w:bCs/>
                      <w:color w:val="404040" w:themeColor="text1" w:themeTint="BF"/>
                    </w:rPr>
                    <w:t>Responsibilities and Achievements:</w:t>
                  </w:r>
                </w:p>
                <w:p w:rsidR="00046121" w:rsidRPr="005F11C2" w:rsidRDefault="00046121" w:rsidP="00E811D1">
                  <w:pPr>
                    <w:numPr>
                      <w:ilvl w:val="0"/>
                      <w:numId w:val="15"/>
                    </w:numPr>
                    <w:jc w:val="left"/>
                    <w:rPr>
                      <w:rFonts w:ascii="Arial" w:hAnsi="Arial" w:cs="Arial"/>
                    </w:rPr>
                  </w:pPr>
                  <w:r w:rsidRPr="005F11C2">
                    <w:rPr>
                      <w:rFonts w:ascii="Arial" w:hAnsi="Arial" w:cs="Arial"/>
                      <w:shd w:val="clear" w:color="auto" w:fill="FFFFFF"/>
                    </w:rPr>
                    <w:t>Execute audit assistant functions to check the accuracy of accounting systems and procedures.</w:t>
                  </w:r>
                </w:p>
                <w:p w:rsidR="00E811D1" w:rsidRPr="005F11C2" w:rsidRDefault="00E811D1" w:rsidP="00E811D1">
                  <w:pPr>
                    <w:numPr>
                      <w:ilvl w:val="0"/>
                      <w:numId w:val="15"/>
                    </w:numPr>
                    <w:spacing w:before="100" w:beforeAutospacing="1" w:after="100" w:afterAutospacing="1" w:line="240" w:lineRule="auto"/>
                    <w:jc w:val="left"/>
                    <w:rPr>
                      <w:rFonts w:ascii="Arial" w:eastAsia="Times New Roman" w:hAnsi="Arial" w:cs="Arial"/>
                    </w:rPr>
                  </w:pPr>
                  <w:r w:rsidRPr="00E811D1">
                    <w:rPr>
                      <w:rFonts w:ascii="Arial" w:eastAsia="Times New Roman" w:hAnsi="Arial" w:cs="Arial"/>
                    </w:rPr>
                    <w:t xml:space="preserve">Coordinate and resolve various issues with bank such as cleared check differences, bank fee anomalies, targeted balance calculations and enhancements to online services. </w:t>
                  </w:r>
                </w:p>
                <w:p w:rsidR="006536C0" w:rsidRPr="005B581D" w:rsidRDefault="006536C0" w:rsidP="006536C0">
                  <w:pPr>
                    <w:numPr>
                      <w:ilvl w:val="0"/>
                      <w:numId w:val="15"/>
                    </w:numPr>
                    <w:spacing w:after="0" w:line="240" w:lineRule="auto"/>
                    <w:jc w:val="left"/>
                    <w:rPr>
                      <w:rFonts w:ascii="Arial" w:hAnsi="Arial" w:cs="Arial"/>
                      <w:bCs/>
                      <w:color w:val="404040" w:themeColor="text1" w:themeTint="BF"/>
                    </w:rPr>
                  </w:pPr>
                  <w:r w:rsidRPr="005F11C2">
                    <w:rPr>
                      <w:rFonts w:ascii="Arial" w:hAnsi="Arial" w:cs="Arial"/>
                    </w:rPr>
                    <w:t>Directs cash management operations to include daily cash administration, management of current accounts and bank relations and monitor cash transactions to ensure that bank account balances to the report and any unusual items are investigated.</w:t>
                  </w:r>
                </w:p>
                <w:p w:rsidR="005B581D" w:rsidRPr="005F11C2" w:rsidRDefault="005B581D" w:rsidP="005B581D">
                  <w:pPr>
                    <w:spacing w:after="0" w:line="240" w:lineRule="auto"/>
                    <w:ind w:left="720"/>
                    <w:jc w:val="left"/>
                    <w:rPr>
                      <w:rFonts w:ascii="Arial" w:hAnsi="Arial" w:cs="Arial"/>
                      <w:bCs/>
                      <w:color w:val="404040" w:themeColor="text1" w:themeTint="BF"/>
                    </w:rPr>
                  </w:pPr>
                </w:p>
                <w:p w:rsidR="005B581D" w:rsidRPr="00E811D1" w:rsidRDefault="005F11C2" w:rsidP="005B581D">
                  <w:pPr>
                    <w:numPr>
                      <w:ilvl w:val="0"/>
                      <w:numId w:val="15"/>
                    </w:numPr>
                    <w:spacing w:after="0" w:line="240" w:lineRule="auto"/>
                    <w:jc w:val="left"/>
                    <w:rPr>
                      <w:rFonts w:ascii="Arial" w:hAnsi="Arial" w:cs="Arial"/>
                      <w:bCs/>
                      <w:color w:val="404040" w:themeColor="text1" w:themeTint="BF"/>
                    </w:rPr>
                  </w:pPr>
                  <w:r w:rsidRPr="005F11C2">
                    <w:rPr>
                      <w:rFonts w:ascii="Arial" w:hAnsi="Arial" w:cs="Arial"/>
                    </w:rPr>
                    <w:t>Receives incoming wire transfers and processes outgoing wire transfers</w:t>
                  </w:r>
                  <w:r w:rsidRPr="005F11C2">
                    <w:rPr>
                      <w:rFonts w:ascii="Arial" w:hAnsi="Arial" w:cs="Arial"/>
                    </w:rPr>
                    <w:t>.</w:t>
                  </w:r>
                </w:p>
                <w:p w:rsidR="00E811D1" w:rsidRPr="005F11C2" w:rsidRDefault="00E811D1" w:rsidP="00E811D1">
                  <w:pPr>
                    <w:numPr>
                      <w:ilvl w:val="0"/>
                      <w:numId w:val="15"/>
                    </w:numPr>
                    <w:spacing w:before="100" w:beforeAutospacing="1" w:after="100" w:afterAutospacing="1" w:line="240" w:lineRule="auto"/>
                    <w:jc w:val="left"/>
                    <w:rPr>
                      <w:rFonts w:ascii="Arial" w:eastAsia="Times New Roman" w:hAnsi="Arial" w:cs="Arial"/>
                    </w:rPr>
                  </w:pPr>
                  <w:r w:rsidRPr="00E811D1">
                    <w:rPr>
                      <w:rFonts w:ascii="Arial" w:eastAsia="Times New Roman" w:hAnsi="Arial" w:cs="Arial"/>
                    </w:rPr>
                    <w:t xml:space="preserve">Monitor positive pay exceptions. </w:t>
                  </w:r>
                </w:p>
                <w:p w:rsidR="00E811D1" w:rsidRPr="005F11C2" w:rsidRDefault="00E811D1" w:rsidP="00E811D1">
                  <w:pPr>
                    <w:numPr>
                      <w:ilvl w:val="0"/>
                      <w:numId w:val="15"/>
                    </w:numPr>
                    <w:spacing w:before="100" w:beforeAutospacing="1" w:after="100" w:afterAutospacing="1" w:line="240" w:lineRule="auto"/>
                    <w:jc w:val="left"/>
                    <w:rPr>
                      <w:rFonts w:ascii="Arial" w:eastAsia="Times New Roman" w:hAnsi="Arial" w:cs="Arial"/>
                    </w:rPr>
                  </w:pPr>
                </w:p>
                <w:p w:rsidR="00D24F4B" w:rsidRPr="005F11C2" w:rsidRDefault="00D24F4B" w:rsidP="00E811D1">
                  <w:pPr>
                    <w:numPr>
                      <w:ilvl w:val="0"/>
                      <w:numId w:val="15"/>
                    </w:numPr>
                    <w:jc w:val="left"/>
                    <w:rPr>
                      <w:rFonts w:ascii="Arial" w:hAnsi="Arial" w:cs="Arial"/>
                    </w:rPr>
                  </w:pPr>
                  <w:r w:rsidRPr="005F11C2">
                    <w:rPr>
                      <w:rFonts w:ascii="Arial" w:hAnsi="Arial" w:cs="Arial"/>
                    </w:rPr>
                    <w:t>Assist with completion of the quarterly and annual regulatory filings; preparation of assigned Quarterly and Annual Statutory Statement pages/schedules.</w:t>
                  </w:r>
                </w:p>
                <w:p w:rsidR="003D5BD3" w:rsidRPr="005F11C2" w:rsidRDefault="003D5BD3" w:rsidP="00E811D1">
                  <w:pPr>
                    <w:numPr>
                      <w:ilvl w:val="0"/>
                      <w:numId w:val="15"/>
                    </w:numPr>
                    <w:shd w:val="clear" w:color="auto" w:fill="FFFFFF"/>
                    <w:spacing w:before="100" w:beforeAutospacing="1" w:after="100" w:afterAutospacing="1" w:line="420" w:lineRule="atLeast"/>
                    <w:jc w:val="left"/>
                    <w:rPr>
                      <w:rFonts w:ascii="Arial" w:hAnsi="Arial" w:cs="Arial"/>
                    </w:rPr>
                  </w:pPr>
                  <w:r w:rsidRPr="005F11C2">
                    <w:rPr>
                      <w:rFonts w:ascii="Arial" w:hAnsi="Arial" w:cs="Arial"/>
                    </w:rPr>
                    <w:t>Liaise with our</w:t>
                  </w:r>
                  <w:r w:rsidRPr="005F11C2">
                    <w:rPr>
                      <w:rStyle w:val="apple-converted-space"/>
                      <w:rFonts w:ascii="Arial" w:hAnsi="Arial" w:cs="Arial"/>
                    </w:rPr>
                    <w:t> </w:t>
                  </w:r>
                  <w:hyperlink r:id="rId6" w:tgtFrame="_blank" w:history="1">
                    <w:r w:rsidRPr="005F11C2">
                      <w:rPr>
                        <w:rStyle w:val="Hyperlink"/>
                        <w:rFonts w:ascii="Arial" w:hAnsi="Arial" w:cs="Arial"/>
                        <w:color w:val="auto"/>
                        <w:u w:val="none"/>
                      </w:rPr>
                      <w:t>Financial manager</w:t>
                    </w:r>
                  </w:hyperlink>
                  <w:r w:rsidRPr="005F11C2">
                    <w:rPr>
                      <w:rStyle w:val="apple-converted-space"/>
                      <w:rFonts w:ascii="Arial" w:hAnsi="Arial" w:cs="Arial"/>
                    </w:rPr>
                    <w:t> </w:t>
                  </w:r>
                  <w:r w:rsidRPr="005F11C2">
                    <w:rPr>
                      <w:rFonts w:ascii="Arial" w:hAnsi="Arial" w:cs="Arial"/>
                    </w:rPr>
                    <w:t>and</w:t>
                  </w:r>
                  <w:r w:rsidRPr="005F11C2">
                    <w:rPr>
                      <w:rStyle w:val="apple-converted-space"/>
                      <w:rFonts w:ascii="Arial" w:hAnsi="Arial" w:cs="Arial"/>
                    </w:rPr>
                    <w:t> </w:t>
                  </w:r>
                  <w:hyperlink r:id="rId7" w:tgtFrame="_blank" w:history="1">
                    <w:r w:rsidRPr="005F11C2">
                      <w:rPr>
                        <w:rStyle w:val="Hyperlink"/>
                        <w:rFonts w:ascii="Arial" w:hAnsi="Arial" w:cs="Arial"/>
                        <w:color w:val="auto"/>
                        <w:u w:val="none"/>
                      </w:rPr>
                      <w:t>Accounting manager</w:t>
                    </w:r>
                  </w:hyperlink>
                  <w:r w:rsidRPr="005F11C2">
                    <w:rPr>
                      <w:rStyle w:val="apple-converted-space"/>
                      <w:rFonts w:ascii="Arial" w:hAnsi="Arial" w:cs="Arial"/>
                    </w:rPr>
                    <w:t> </w:t>
                  </w:r>
                  <w:r w:rsidRPr="005F11C2">
                    <w:rPr>
                      <w:rFonts w:ascii="Arial" w:hAnsi="Arial" w:cs="Arial"/>
                    </w:rPr>
                    <w:t>to improve financial procedures</w:t>
                  </w:r>
                </w:p>
                <w:p w:rsidR="003D5BD3" w:rsidRPr="005F11C2" w:rsidRDefault="003D5BD3" w:rsidP="00E811D1">
                  <w:pPr>
                    <w:numPr>
                      <w:ilvl w:val="0"/>
                      <w:numId w:val="15"/>
                    </w:numPr>
                    <w:jc w:val="left"/>
                    <w:rPr>
                      <w:rFonts w:ascii="Arial" w:hAnsi="Arial" w:cs="Arial"/>
                    </w:rPr>
                  </w:pPr>
                  <w:r w:rsidRPr="005F11C2">
                    <w:rPr>
                      <w:rFonts w:ascii="Arial" w:hAnsi="Arial" w:cs="Arial"/>
                      <w:shd w:val="clear" w:color="auto" w:fill="FFFFFF"/>
                    </w:rPr>
                    <w:t>Ensure compliance with GAAP principles.</w:t>
                  </w:r>
                </w:p>
                <w:p w:rsidR="000646DB" w:rsidRPr="005F11C2" w:rsidRDefault="000646DB" w:rsidP="00E811D1">
                  <w:pPr>
                    <w:numPr>
                      <w:ilvl w:val="0"/>
                      <w:numId w:val="15"/>
                    </w:numPr>
                    <w:jc w:val="left"/>
                    <w:rPr>
                      <w:rFonts w:ascii="Arial" w:hAnsi="Arial" w:cs="Arial"/>
                    </w:rPr>
                  </w:pPr>
                  <w:r w:rsidRPr="005F11C2">
                    <w:rPr>
                      <w:rFonts w:ascii="Arial" w:hAnsi="Arial" w:cs="Arial"/>
                    </w:rPr>
                    <w:t>Ensures the integrity of accounting information by recording, verifying, consolidating, and entering transactions</w:t>
                  </w:r>
                  <w:r w:rsidRPr="005F11C2">
                    <w:rPr>
                      <w:rFonts w:ascii="Arial" w:hAnsi="Arial" w:cs="Arial"/>
                    </w:rPr>
                    <w:t>.</w:t>
                  </w:r>
                </w:p>
                <w:p w:rsidR="000646DB" w:rsidRPr="005F11C2" w:rsidRDefault="000646DB" w:rsidP="00E811D1">
                  <w:pPr>
                    <w:numPr>
                      <w:ilvl w:val="0"/>
                      <w:numId w:val="15"/>
                    </w:numPr>
                    <w:jc w:val="left"/>
                    <w:rPr>
                      <w:rFonts w:ascii="Arial" w:hAnsi="Arial" w:cs="Arial"/>
                    </w:rPr>
                  </w:pPr>
                  <w:r w:rsidRPr="005F11C2">
                    <w:rPr>
                      <w:rFonts w:ascii="Arial" w:hAnsi="Arial" w:cs="Arial"/>
                    </w:rPr>
                    <w:t>Summarizes financial status by collecting information; preparing balance sheet, profit and loss, and other statements.</w:t>
                  </w:r>
                </w:p>
                <w:p w:rsidR="003D5BD3" w:rsidRPr="005F11C2" w:rsidRDefault="003D5BD3" w:rsidP="00E811D1">
                  <w:pPr>
                    <w:numPr>
                      <w:ilvl w:val="0"/>
                      <w:numId w:val="15"/>
                    </w:numPr>
                    <w:jc w:val="left"/>
                    <w:rPr>
                      <w:rFonts w:ascii="Arial" w:hAnsi="Arial" w:cs="Arial"/>
                    </w:rPr>
                  </w:pPr>
                  <w:r w:rsidRPr="005F11C2">
                    <w:rPr>
                      <w:rFonts w:ascii="Arial" w:hAnsi="Arial" w:cs="Arial"/>
                      <w:shd w:val="clear" w:color="auto" w:fill="FFFFFF"/>
                    </w:rPr>
                    <w:t>Develop and document business processes and accounting policies to maintain and strengthen internal controls</w:t>
                  </w:r>
                </w:p>
                <w:p w:rsidR="00046121" w:rsidRPr="005F11C2" w:rsidRDefault="00046121" w:rsidP="00E811D1">
                  <w:pPr>
                    <w:numPr>
                      <w:ilvl w:val="0"/>
                      <w:numId w:val="15"/>
                    </w:numPr>
                    <w:jc w:val="left"/>
                    <w:rPr>
                      <w:rFonts w:ascii="Arial" w:hAnsi="Arial" w:cs="Arial"/>
                    </w:rPr>
                  </w:pPr>
                  <w:r w:rsidRPr="005F11C2">
                    <w:rPr>
                      <w:rFonts w:ascii="Arial" w:hAnsi="Arial" w:cs="Arial"/>
                      <w:shd w:val="clear" w:color="auto" w:fill="FFFFFF"/>
                    </w:rPr>
                    <w:t>Verify and inspect accounts receivable and payable ledgers and general ledger for its accuracy.</w:t>
                  </w:r>
                </w:p>
                <w:p w:rsidR="006F48D2" w:rsidRPr="005F11C2" w:rsidRDefault="006F48D2" w:rsidP="00E811D1">
                  <w:pPr>
                    <w:numPr>
                      <w:ilvl w:val="0"/>
                      <w:numId w:val="15"/>
                    </w:numPr>
                    <w:jc w:val="left"/>
                    <w:rPr>
                      <w:rFonts w:ascii="Arial" w:hAnsi="Arial" w:cs="Arial"/>
                    </w:rPr>
                  </w:pPr>
                  <w:r w:rsidRPr="005F11C2">
                    <w:rPr>
                      <w:rFonts w:ascii="Arial" w:hAnsi="Arial" w:cs="Arial"/>
                      <w:shd w:val="clear" w:color="auto" w:fill="FFFFFF"/>
                    </w:rPr>
                    <w:t>Inspect, test and assess software and hardware systems for its failure.</w:t>
                  </w:r>
                </w:p>
                <w:p w:rsidR="006F48D2" w:rsidRPr="005F11C2" w:rsidRDefault="006F48D2" w:rsidP="00E811D1">
                  <w:pPr>
                    <w:numPr>
                      <w:ilvl w:val="0"/>
                      <w:numId w:val="15"/>
                    </w:numPr>
                    <w:jc w:val="left"/>
                    <w:rPr>
                      <w:rFonts w:ascii="Arial" w:hAnsi="Arial" w:cs="Arial"/>
                    </w:rPr>
                  </w:pPr>
                  <w:r w:rsidRPr="005F11C2">
                    <w:rPr>
                      <w:rFonts w:ascii="Arial" w:hAnsi="Arial" w:cs="Arial"/>
                      <w:shd w:val="clear" w:color="auto" w:fill="FFFFFF"/>
                    </w:rPr>
                    <w:t>Check all accounting and clients’ databases are updated and functioning properly.</w:t>
                  </w:r>
                </w:p>
                <w:p w:rsidR="006F48D2" w:rsidRPr="005F11C2" w:rsidRDefault="006F48D2" w:rsidP="00E811D1">
                  <w:pPr>
                    <w:numPr>
                      <w:ilvl w:val="0"/>
                      <w:numId w:val="15"/>
                    </w:numPr>
                    <w:jc w:val="left"/>
                    <w:rPr>
                      <w:rFonts w:ascii="Arial" w:hAnsi="Arial" w:cs="Arial"/>
                    </w:rPr>
                  </w:pPr>
                  <w:r w:rsidRPr="005F11C2">
                    <w:rPr>
                      <w:rFonts w:ascii="Arial" w:hAnsi="Arial" w:cs="Arial"/>
                      <w:shd w:val="clear" w:color="auto" w:fill="FFFFFF"/>
                    </w:rPr>
                    <w:t>Study, inspect and assess, budgets, balance sheets and other related financial statements and records.</w:t>
                  </w:r>
                </w:p>
                <w:tbl>
                  <w:tblPr>
                    <w:tblW w:w="0" w:type="auto"/>
                    <w:tblLook w:val="00A0" w:firstRow="1" w:lastRow="0" w:firstColumn="1" w:lastColumn="0" w:noHBand="0" w:noVBand="0"/>
                  </w:tblPr>
                  <w:tblGrid>
                    <w:gridCol w:w="5045"/>
                    <w:gridCol w:w="4969"/>
                  </w:tblGrid>
                  <w:tr w:rsidR="00682955" w:rsidRPr="005F11C2" w:rsidTr="00D86F11">
                    <w:tc>
                      <w:tcPr>
                        <w:tcW w:w="5107" w:type="dxa"/>
                      </w:tcPr>
                      <w:p w:rsidR="00682955" w:rsidRPr="005F11C2" w:rsidRDefault="00682955" w:rsidP="00D86F11">
                        <w:pPr>
                          <w:spacing w:before="80" w:after="0" w:line="240" w:lineRule="auto"/>
                          <w:jc w:val="left"/>
                          <w:rPr>
                            <w:rFonts w:ascii="Arial" w:hAnsi="Arial" w:cs="Arial"/>
                            <w:b/>
                            <w:color w:val="404040" w:themeColor="text1" w:themeTint="BF"/>
                          </w:rPr>
                        </w:pPr>
                        <w:r w:rsidRPr="005F11C2">
                          <w:rPr>
                            <w:rFonts w:ascii="Arial" w:hAnsi="Arial" w:cs="Arial"/>
                            <w:b/>
                            <w:color w:val="404040" w:themeColor="text1" w:themeTint="BF"/>
                          </w:rPr>
                          <w:t>Top Gifts Co., Beirut</w:t>
                        </w:r>
                      </w:p>
                    </w:tc>
                    <w:tc>
                      <w:tcPr>
                        <w:tcW w:w="5108" w:type="dxa"/>
                      </w:tcPr>
                      <w:p w:rsidR="00682955" w:rsidRPr="005F11C2" w:rsidRDefault="00682955" w:rsidP="00D86F11">
                        <w:pPr>
                          <w:spacing w:after="0" w:line="240" w:lineRule="auto"/>
                          <w:jc w:val="left"/>
                          <w:rPr>
                            <w:rFonts w:ascii="Arial" w:hAnsi="Arial" w:cs="Arial"/>
                            <w:b/>
                            <w:color w:val="404040" w:themeColor="text1" w:themeTint="BF"/>
                          </w:rPr>
                        </w:pPr>
                        <w:r w:rsidRPr="005F11C2">
                          <w:rPr>
                            <w:rFonts w:ascii="Arial" w:hAnsi="Arial" w:cs="Arial"/>
                            <w:b/>
                            <w:color w:val="404040" w:themeColor="text1" w:themeTint="BF"/>
                          </w:rPr>
                          <w:t xml:space="preserve">                                                            Full time job</w:t>
                        </w:r>
                      </w:p>
                    </w:tc>
                  </w:tr>
                  <w:tr w:rsidR="00682955" w:rsidRPr="005F11C2" w:rsidTr="00D86F11">
                    <w:tc>
                      <w:tcPr>
                        <w:tcW w:w="5107" w:type="dxa"/>
                      </w:tcPr>
                      <w:p w:rsidR="00682955" w:rsidRPr="005F11C2" w:rsidRDefault="00682955" w:rsidP="00D86F11">
                        <w:pPr>
                          <w:spacing w:after="0" w:line="240" w:lineRule="auto"/>
                          <w:jc w:val="left"/>
                          <w:rPr>
                            <w:rFonts w:ascii="Arial" w:hAnsi="Arial" w:cs="Arial"/>
                            <w:b/>
                            <w:color w:val="404040" w:themeColor="text1" w:themeTint="BF"/>
                          </w:rPr>
                        </w:pPr>
                        <w:r w:rsidRPr="005F11C2">
                          <w:rPr>
                            <w:rFonts w:ascii="Arial" w:hAnsi="Arial" w:cs="Arial"/>
                            <w:b/>
                            <w:color w:val="404040" w:themeColor="text1" w:themeTint="BF"/>
                          </w:rPr>
                          <w:t>Accounting, Logistics, and Administrative Manager</w:t>
                        </w:r>
                      </w:p>
                    </w:tc>
                    <w:tc>
                      <w:tcPr>
                        <w:tcW w:w="5108" w:type="dxa"/>
                      </w:tcPr>
                      <w:p w:rsidR="00682955" w:rsidRPr="005F11C2" w:rsidRDefault="00682955" w:rsidP="00D86F11">
                        <w:pPr>
                          <w:spacing w:after="0" w:line="240" w:lineRule="auto"/>
                          <w:jc w:val="left"/>
                          <w:rPr>
                            <w:rFonts w:ascii="Arial" w:hAnsi="Arial" w:cs="Arial"/>
                            <w:b/>
                            <w:color w:val="404040" w:themeColor="text1" w:themeTint="BF"/>
                          </w:rPr>
                        </w:pPr>
                        <w:r w:rsidRPr="005F11C2">
                          <w:rPr>
                            <w:rFonts w:ascii="Arial" w:hAnsi="Arial" w:cs="Arial"/>
                            <w:b/>
                            <w:color w:val="404040" w:themeColor="text1" w:themeTint="BF"/>
                          </w:rPr>
                          <w:t xml:space="preserve">                                                              2006- 2009</w:t>
                        </w:r>
                      </w:p>
                    </w:tc>
                  </w:tr>
                  <w:tr w:rsidR="00682955" w:rsidRPr="005F11C2" w:rsidTr="00D86F11">
                    <w:tc>
                      <w:tcPr>
                        <w:tcW w:w="10215" w:type="dxa"/>
                        <w:gridSpan w:val="2"/>
                      </w:tcPr>
                      <w:p w:rsidR="00682955" w:rsidRPr="005F11C2" w:rsidRDefault="00682955" w:rsidP="00D86F11">
                        <w:pPr>
                          <w:spacing w:line="240" w:lineRule="auto"/>
                          <w:jc w:val="left"/>
                          <w:rPr>
                            <w:rFonts w:ascii="Arial" w:hAnsi="Arial" w:cs="Arial"/>
                            <w:color w:val="404040" w:themeColor="text1" w:themeTint="BF"/>
                          </w:rPr>
                        </w:pPr>
                        <w:r w:rsidRPr="005F11C2">
                          <w:rPr>
                            <w:rFonts w:ascii="Arial" w:hAnsi="Arial" w:cs="Arial"/>
                            <w:color w:val="404040" w:themeColor="text1" w:themeTint="BF"/>
                          </w:rPr>
                          <w:t>Import and Export Company</w:t>
                        </w:r>
                      </w:p>
                      <w:p w:rsidR="00682955" w:rsidRPr="005F11C2" w:rsidRDefault="00682955" w:rsidP="00D86F11">
                        <w:pPr>
                          <w:spacing w:line="240" w:lineRule="auto"/>
                          <w:jc w:val="left"/>
                          <w:rPr>
                            <w:rFonts w:ascii="Arial" w:hAnsi="Arial" w:cs="Arial"/>
                            <w:b/>
                            <w:bCs/>
                            <w:color w:val="404040" w:themeColor="text1" w:themeTint="BF"/>
                          </w:rPr>
                        </w:pPr>
                        <w:r w:rsidRPr="005F11C2">
                          <w:rPr>
                            <w:rFonts w:ascii="Arial" w:hAnsi="Arial" w:cs="Arial"/>
                            <w:b/>
                            <w:bCs/>
                            <w:color w:val="404040" w:themeColor="text1" w:themeTint="BF"/>
                          </w:rPr>
                          <w:t>Responsibilities and Achievements:</w:t>
                        </w:r>
                      </w:p>
                      <w:p w:rsidR="00682955" w:rsidRPr="005F11C2" w:rsidRDefault="00682955" w:rsidP="00D86F11">
                        <w:pPr>
                          <w:pStyle w:val="ListParagraph"/>
                          <w:numPr>
                            <w:ilvl w:val="0"/>
                            <w:numId w:val="9"/>
                          </w:numPr>
                          <w:tabs>
                            <w:tab w:val="left" w:pos="674"/>
                          </w:tabs>
                          <w:spacing w:before="0"/>
                          <w:ind w:left="674"/>
                          <w:jc w:val="left"/>
                          <w:rPr>
                            <w:rFonts w:ascii="Arial" w:hAnsi="Arial" w:cs="Arial"/>
                            <w:color w:val="404040" w:themeColor="text1" w:themeTint="BF"/>
                          </w:rPr>
                        </w:pPr>
                        <w:r w:rsidRPr="005F11C2">
                          <w:rPr>
                            <w:rFonts w:ascii="Arial" w:hAnsi="Arial" w:cs="Arial"/>
                            <w:color w:val="404040" w:themeColor="text1" w:themeTint="BF"/>
                          </w:rPr>
                          <w:t>Performing accounting operations, stock managing, preparing import and export invoices, managing customers’ accounts, and prepares financial statements for auditors such as Bank Balances…</w:t>
                        </w:r>
                      </w:p>
                      <w:p w:rsidR="00682955" w:rsidRPr="005F11C2" w:rsidRDefault="00682955" w:rsidP="00D86F11">
                        <w:pPr>
                          <w:pStyle w:val="ListParagraph"/>
                          <w:numPr>
                            <w:ilvl w:val="0"/>
                            <w:numId w:val="9"/>
                          </w:numPr>
                          <w:tabs>
                            <w:tab w:val="left" w:pos="674"/>
                          </w:tabs>
                          <w:spacing w:before="0"/>
                          <w:ind w:left="674"/>
                          <w:jc w:val="left"/>
                          <w:rPr>
                            <w:rFonts w:ascii="Arial" w:hAnsi="Arial" w:cs="Arial"/>
                            <w:color w:val="404040" w:themeColor="text1" w:themeTint="BF"/>
                          </w:rPr>
                        </w:pPr>
                        <w:r w:rsidRPr="005F11C2">
                          <w:rPr>
                            <w:rFonts w:ascii="Arial" w:hAnsi="Arial" w:cs="Arial"/>
                            <w:color w:val="404040" w:themeColor="text1" w:themeTint="BF"/>
                          </w:rPr>
                          <w:t>Ensure accurate and timely preparations of payrolls, maintenance of payroll accounts and payment of payroll taxes and related liabilities.</w:t>
                        </w:r>
                      </w:p>
                      <w:p w:rsidR="00682955" w:rsidRPr="005F11C2" w:rsidRDefault="00682955" w:rsidP="00D86F11">
                        <w:pPr>
                          <w:pStyle w:val="ListParagraph"/>
                          <w:numPr>
                            <w:ilvl w:val="0"/>
                            <w:numId w:val="8"/>
                          </w:numPr>
                          <w:tabs>
                            <w:tab w:val="left" w:pos="674"/>
                          </w:tabs>
                          <w:spacing w:before="0"/>
                          <w:ind w:left="764" w:hanging="450"/>
                          <w:jc w:val="left"/>
                          <w:rPr>
                            <w:rFonts w:ascii="Arial" w:hAnsi="Arial" w:cs="Arial"/>
                            <w:color w:val="404040" w:themeColor="text1" w:themeTint="BF"/>
                          </w:rPr>
                        </w:pPr>
                        <w:r w:rsidRPr="005F11C2">
                          <w:rPr>
                            <w:rFonts w:ascii="Arial" w:hAnsi="Arial" w:cs="Arial"/>
                            <w:color w:val="404040" w:themeColor="text1" w:themeTint="BF"/>
                          </w:rPr>
                          <w:t>Dealing with suppliers in China, controlling goods loading and containers’ shipment.</w:t>
                        </w:r>
                      </w:p>
                      <w:p w:rsidR="00682955" w:rsidRPr="005F11C2" w:rsidRDefault="00682955" w:rsidP="00D86F11">
                        <w:pPr>
                          <w:pStyle w:val="ListParagraph"/>
                          <w:numPr>
                            <w:ilvl w:val="0"/>
                            <w:numId w:val="2"/>
                          </w:numPr>
                          <w:tabs>
                            <w:tab w:val="left" w:pos="674"/>
                          </w:tabs>
                          <w:spacing w:after="80" w:line="240" w:lineRule="auto"/>
                          <w:ind w:left="764" w:hanging="450"/>
                          <w:jc w:val="left"/>
                          <w:rPr>
                            <w:rFonts w:ascii="Arial" w:hAnsi="Arial" w:cs="Arial"/>
                            <w:color w:val="404040" w:themeColor="text1" w:themeTint="BF"/>
                          </w:rPr>
                        </w:pPr>
                        <w:r w:rsidRPr="005F11C2">
                          <w:rPr>
                            <w:rFonts w:ascii="Arial" w:hAnsi="Arial" w:cs="Arial"/>
                            <w:color w:val="404040" w:themeColor="text1" w:themeTint="BF"/>
                          </w:rPr>
                          <w:t>Managing goods prices.</w:t>
                        </w:r>
                      </w:p>
                      <w:p w:rsidR="00682955" w:rsidRPr="005F11C2" w:rsidRDefault="00682955" w:rsidP="00D86F11">
                        <w:pPr>
                          <w:pStyle w:val="ListParagraph"/>
                          <w:numPr>
                            <w:ilvl w:val="0"/>
                            <w:numId w:val="2"/>
                          </w:numPr>
                          <w:tabs>
                            <w:tab w:val="left" w:pos="674"/>
                          </w:tabs>
                          <w:spacing w:after="80" w:line="240" w:lineRule="auto"/>
                          <w:ind w:left="764" w:hanging="450"/>
                          <w:jc w:val="left"/>
                          <w:rPr>
                            <w:rFonts w:ascii="Arial" w:hAnsi="Arial" w:cs="Arial"/>
                            <w:color w:val="404040" w:themeColor="text1" w:themeTint="BF"/>
                          </w:rPr>
                        </w:pPr>
                        <w:r w:rsidRPr="005F11C2">
                          <w:rPr>
                            <w:rFonts w:ascii="Arial" w:hAnsi="Arial" w:cs="Arial"/>
                            <w:color w:val="404040" w:themeColor="text1" w:themeTint="BF"/>
                          </w:rPr>
                          <w:t>Negotiating rates with lines and shipping agents and arrange shipments soonest.</w:t>
                        </w:r>
                      </w:p>
                      <w:p w:rsidR="00682955" w:rsidRPr="005F11C2" w:rsidRDefault="00682955" w:rsidP="00D86F11">
                        <w:pPr>
                          <w:pStyle w:val="ListParagraph"/>
                          <w:numPr>
                            <w:ilvl w:val="0"/>
                            <w:numId w:val="2"/>
                          </w:numPr>
                          <w:tabs>
                            <w:tab w:val="left" w:pos="674"/>
                          </w:tabs>
                          <w:spacing w:after="80" w:line="240" w:lineRule="auto"/>
                          <w:ind w:left="764" w:hanging="450"/>
                          <w:jc w:val="left"/>
                          <w:rPr>
                            <w:rFonts w:ascii="Arial" w:hAnsi="Arial" w:cs="Arial"/>
                            <w:color w:val="404040" w:themeColor="text1" w:themeTint="BF"/>
                          </w:rPr>
                        </w:pPr>
                        <w:r w:rsidRPr="005F11C2">
                          <w:rPr>
                            <w:rFonts w:ascii="Arial" w:hAnsi="Arial" w:cs="Arial"/>
                            <w:color w:val="404040" w:themeColor="text1" w:themeTint="BF"/>
                          </w:rPr>
                          <w:t>Booking containers and follow shipments from port of loading to port of destination.</w:t>
                        </w:r>
                      </w:p>
                      <w:p w:rsidR="00682955" w:rsidRPr="005F11C2" w:rsidRDefault="00682955" w:rsidP="004216A8">
                        <w:pPr>
                          <w:pStyle w:val="ListParagraph"/>
                          <w:numPr>
                            <w:ilvl w:val="0"/>
                            <w:numId w:val="2"/>
                          </w:numPr>
                          <w:tabs>
                            <w:tab w:val="left" w:pos="674"/>
                          </w:tabs>
                          <w:spacing w:after="80" w:line="240" w:lineRule="auto"/>
                          <w:ind w:left="764" w:hanging="450"/>
                          <w:jc w:val="left"/>
                          <w:rPr>
                            <w:rFonts w:ascii="Arial" w:hAnsi="Arial" w:cs="Arial"/>
                            <w:color w:val="404040" w:themeColor="text1" w:themeTint="BF"/>
                          </w:rPr>
                        </w:pPr>
                        <w:r w:rsidRPr="005F11C2">
                          <w:rPr>
                            <w:rFonts w:ascii="Arial" w:hAnsi="Arial" w:cs="Arial"/>
                            <w:color w:val="404040" w:themeColor="text1" w:themeTint="BF"/>
                          </w:rPr>
                          <w:t>Prepare documents (Packing List and invoice of loading containers, Bill of Lading...)</w:t>
                        </w:r>
                        <w:r w:rsidR="004216A8" w:rsidRPr="005F11C2">
                          <w:rPr>
                            <w:rFonts w:ascii="Arial" w:hAnsi="Arial" w:cs="Arial"/>
                            <w:color w:val="404040" w:themeColor="text1" w:themeTint="BF"/>
                          </w:rPr>
                          <w:t>.</w:t>
                        </w:r>
                      </w:p>
                    </w:tc>
                  </w:tr>
                  <w:tr w:rsidR="00682955" w:rsidRPr="005F11C2" w:rsidTr="00D86F11">
                    <w:tc>
                      <w:tcPr>
                        <w:tcW w:w="5107" w:type="dxa"/>
                      </w:tcPr>
                      <w:p w:rsidR="00682955" w:rsidRPr="005F11C2" w:rsidRDefault="00682955" w:rsidP="00D86F11">
                        <w:pPr>
                          <w:spacing w:before="80" w:after="0" w:line="240" w:lineRule="auto"/>
                          <w:jc w:val="left"/>
                          <w:rPr>
                            <w:rFonts w:ascii="Arial" w:hAnsi="Arial" w:cs="Arial"/>
                            <w:b/>
                            <w:color w:val="404040" w:themeColor="text1" w:themeTint="BF"/>
                          </w:rPr>
                        </w:pPr>
                      </w:p>
                    </w:tc>
                    <w:tc>
                      <w:tcPr>
                        <w:tcW w:w="5108" w:type="dxa"/>
                      </w:tcPr>
                      <w:p w:rsidR="00682955" w:rsidRPr="005F11C2" w:rsidRDefault="00682955" w:rsidP="00D86F11">
                        <w:pPr>
                          <w:spacing w:after="0" w:line="240" w:lineRule="auto"/>
                          <w:jc w:val="left"/>
                          <w:rPr>
                            <w:rFonts w:ascii="Arial" w:hAnsi="Arial" w:cs="Arial"/>
                            <w:b/>
                            <w:color w:val="404040" w:themeColor="text1" w:themeTint="BF"/>
                          </w:rPr>
                        </w:pPr>
                      </w:p>
                    </w:tc>
                  </w:tr>
                  <w:tr w:rsidR="00682955" w:rsidRPr="005F11C2" w:rsidTr="00D86F11">
                    <w:tc>
                      <w:tcPr>
                        <w:tcW w:w="5107" w:type="dxa"/>
                      </w:tcPr>
                      <w:p w:rsidR="00682955" w:rsidRPr="005F11C2" w:rsidRDefault="00682955" w:rsidP="00D86F11">
                        <w:pPr>
                          <w:spacing w:after="0" w:line="240" w:lineRule="auto"/>
                          <w:jc w:val="left"/>
                          <w:rPr>
                            <w:rFonts w:ascii="Arial" w:hAnsi="Arial" w:cs="Arial"/>
                            <w:b/>
                            <w:color w:val="404040" w:themeColor="text1" w:themeTint="BF"/>
                          </w:rPr>
                        </w:pPr>
                      </w:p>
                    </w:tc>
                    <w:tc>
                      <w:tcPr>
                        <w:tcW w:w="5108" w:type="dxa"/>
                      </w:tcPr>
                      <w:p w:rsidR="00682955" w:rsidRPr="005F11C2" w:rsidRDefault="00682955" w:rsidP="00D86F11">
                        <w:pPr>
                          <w:spacing w:after="0" w:line="240" w:lineRule="auto"/>
                          <w:jc w:val="left"/>
                          <w:rPr>
                            <w:rFonts w:ascii="Arial" w:hAnsi="Arial" w:cs="Arial"/>
                            <w:b/>
                            <w:color w:val="404040" w:themeColor="text1" w:themeTint="BF"/>
                          </w:rPr>
                        </w:pPr>
                      </w:p>
                    </w:tc>
                  </w:tr>
                  <w:tr w:rsidR="00682955" w:rsidRPr="005F11C2" w:rsidTr="00D86F11">
                    <w:tc>
                      <w:tcPr>
                        <w:tcW w:w="10215" w:type="dxa"/>
                        <w:gridSpan w:val="2"/>
                      </w:tcPr>
                      <w:p w:rsidR="00682955" w:rsidRPr="005F11C2" w:rsidRDefault="00682955" w:rsidP="00D86F11">
                        <w:pPr>
                          <w:pStyle w:val="ListParagraph"/>
                          <w:spacing w:after="0" w:line="240" w:lineRule="auto"/>
                          <w:jc w:val="left"/>
                          <w:rPr>
                            <w:rFonts w:ascii="Arial" w:hAnsi="Arial" w:cs="Arial"/>
                            <w:color w:val="404040" w:themeColor="text1" w:themeTint="BF"/>
                          </w:rPr>
                        </w:pPr>
                      </w:p>
                    </w:tc>
                  </w:tr>
                  <w:tr w:rsidR="005426CF" w:rsidRPr="005F11C2" w:rsidTr="00D86F11">
                    <w:tc>
                      <w:tcPr>
                        <w:tcW w:w="5107" w:type="dxa"/>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4809"/>
                        </w:tblGrid>
                        <w:tr w:rsidR="005426CF" w:rsidRPr="005F11C2" w:rsidTr="00EA1297">
                          <w:tc>
                            <w:tcPr>
                              <w:tcW w:w="4871" w:type="dxa"/>
                              <w:tcBorders>
                                <w:top w:val="single" w:sz="8" w:space="0" w:color="AEBAD5"/>
                                <w:left w:val="single" w:sz="8" w:space="0" w:color="AEBAD5"/>
                                <w:bottom w:val="single" w:sz="8" w:space="0" w:color="AEBAD5"/>
                                <w:right w:val="single" w:sz="8" w:space="0" w:color="AEBAD5"/>
                              </w:tcBorders>
                              <w:shd w:val="clear" w:color="auto" w:fill="EAEDF4"/>
                            </w:tcPr>
                            <w:p w:rsidR="005426CF" w:rsidRPr="005F11C2" w:rsidRDefault="005426CF" w:rsidP="002E0324">
                              <w:pPr>
                                <w:spacing w:after="0" w:line="240" w:lineRule="auto"/>
                                <w:rPr>
                                  <w:rFonts w:ascii="Arial" w:hAnsi="Arial" w:cs="Arial"/>
                                  <w:b/>
                                  <w:bCs/>
                                  <w:color w:val="3B3E42"/>
                                </w:rPr>
                              </w:pPr>
                              <w:r w:rsidRPr="005F11C2">
                                <w:rPr>
                                  <w:rFonts w:ascii="Arial" w:hAnsi="Arial" w:cs="Arial"/>
                                  <w:b/>
                                  <w:bCs/>
                                  <w:color w:val="3B3E42"/>
                                </w:rPr>
                                <w:t>Activities and Interests</w:t>
                              </w:r>
                            </w:p>
                          </w:tc>
                        </w:tr>
                        <w:tr w:rsidR="005426CF" w:rsidRPr="005F11C2" w:rsidTr="00EA1297">
                          <w:tc>
                            <w:tcPr>
                              <w:tcW w:w="4871" w:type="dxa"/>
                              <w:tcBorders>
                                <w:top w:val="double" w:sz="6" w:space="0" w:color="AEBAD5"/>
                                <w:left w:val="single" w:sz="8" w:space="0" w:color="AEBAD5"/>
                                <w:bottom w:val="single" w:sz="8" w:space="0" w:color="AEBAD5"/>
                                <w:right w:val="single" w:sz="8" w:space="0" w:color="AEBAD5"/>
                              </w:tcBorders>
                            </w:tcPr>
                            <w:tbl>
                              <w:tblPr>
                                <w:tblW w:w="0" w:type="auto"/>
                                <w:tblLook w:val="00A0" w:firstRow="1" w:lastRow="0" w:firstColumn="1" w:lastColumn="0" w:noHBand="0" w:noVBand="0"/>
                              </w:tblPr>
                              <w:tblGrid>
                                <w:gridCol w:w="1318"/>
                                <w:gridCol w:w="3275"/>
                              </w:tblGrid>
                              <w:tr w:rsidR="005426CF" w:rsidRPr="005F11C2" w:rsidTr="002E0324">
                                <w:tc>
                                  <w:tcPr>
                                    <w:tcW w:w="2145" w:type="dxa"/>
                                  </w:tcPr>
                                  <w:p w:rsidR="005426CF" w:rsidRPr="005F11C2" w:rsidRDefault="005426CF" w:rsidP="002E0324">
                                    <w:pPr>
                                      <w:spacing w:before="80" w:after="0" w:line="240" w:lineRule="auto"/>
                                      <w:jc w:val="right"/>
                                      <w:rPr>
                                        <w:rFonts w:ascii="Arial" w:hAnsi="Arial" w:cs="Arial"/>
                                        <w:b/>
                                        <w:color w:val="3B3E42"/>
                                      </w:rPr>
                                    </w:pPr>
                                    <w:r w:rsidRPr="005F11C2">
                                      <w:rPr>
                                        <w:rFonts w:ascii="Arial" w:hAnsi="Arial" w:cs="Arial"/>
                                        <w:b/>
                                        <w:color w:val="3B3E42"/>
                                      </w:rPr>
                                      <w:t>Internet</w:t>
                                    </w:r>
                                  </w:p>
                                </w:tc>
                                <w:tc>
                                  <w:tcPr>
                                    <w:tcW w:w="8070" w:type="dxa"/>
                                  </w:tcPr>
                                  <w:p w:rsidR="005426CF" w:rsidRPr="005F11C2" w:rsidRDefault="005426CF" w:rsidP="002E0324">
                                    <w:pPr>
                                      <w:spacing w:before="80" w:after="0" w:line="240" w:lineRule="auto"/>
                                      <w:rPr>
                                        <w:rFonts w:ascii="Arial" w:hAnsi="Arial" w:cs="Arial"/>
                                        <w:color w:val="3B3E42"/>
                                      </w:rPr>
                                    </w:pPr>
                                    <w:r w:rsidRPr="005F11C2">
                                      <w:rPr>
                                        <w:rFonts w:ascii="Arial" w:hAnsi="Arial" w:cs="Arial"/>
                                        <w:color w:val="3B3E42"/>
                                      </w:rPr>
                                      <w:t>Surfing, searching and basic skills</w:t>
                                    </w:r>
                                  </w:p>
                                </w:tc>
                              </w:tr>
                              <w:tr w:rsidR="005426CF" w:rsidRPr="005F11C2" w:rsidTr="002E0324">
                                <w:tc>
                                  <w:tcPr>
                                    <w:tcW w:w="2145" w:type="dxa"/>
                                  </w:tcPr>
                                  <w:p w:rsidR="005426CF" w:rsidRPr="005F11C2" w:rsidRDefault="005426CF" w:rsidP="002E0324">
                                    <w:pPr>
                                      <w:spacing w:after="0" w:line="240" w:lineRule="auto"/>
                                      <w:jc w:val="right"/>
                                      <w:rPr>
                                        <w:rFonts w:ascii="Arial" w:hAnsi="Arial" w:cs="Arial"/>
                                        <w:b/>
                                        <w:color w:val="3B3E42"/>
                                      </w:rPr>
                                    </w:pPr>
                                    <w:r w:rsidRPr="005F11C2">
                                      <w:rPr>
                                        <w:rFonts w:ascii="Arial" w:hAnsi="Arial" w:cs="Arial"/>
                                        <w:b/>
                                        <w:color w:val="3B3E42"/>
                                      </w:rPr>
                                      <w:t>Sports</w:t>
                                    </w:r>
                                  </w:p>
                                </w:tc>
                                <w:tc>
                                  <w:tcPr>
                                    <w:tcW w:w="8070" w:type="dxa"/>
                                  </w:tcPr>
                                  <w:p w:rsidR="005426CF" w:rsidRPr="005F11C2" w:rsidRDefault="005426CF" w:rsidP="002E0324">
                                    <w:pPr>
                                      <w:spacing w:after="0" w:line="240" w:lineRule="auto"/>
                                      <w:rPr>
                                        <w:rFonts w:ascii="Arial" w:hAnsi="Arial" w:cs="Arial"/>
                                        <w:color w:val="3B3E42"/>
                                      </w:rPr>
                                    </w:pPr>
                                    <w:r w:rsidRPr="005F11C2">
                                      <w:rPr>
                                        <w:rFonts w:ascii="Arial" w:hAnsi="Arial" w:cs="Arial"/>
                                        <w:color w:val="3B3E42"/>
                                      </w:rPr>
                                      <w:t>Running, Swimming</w:t>
                                    </w:r>
                                  </w:p>
                                </w:tc>
                              </w:tr>
                              <w:tr w:rsidR="005426CF" w:rsidRPr="005F11C2" w:rsidTr="002E0324">
                                <w:tc>
                                  <w:tcPr>
                                    <w:tcW w:w="2145" w:type="dxa"/>
                                  </w:tcPr>
                                  <w:p w:rsidR="005426CF" w:rsidRPr="005F11C2" w:rsidRDefault="005426CF" w:rsidP="002E0324">
                                    <w:pPr>
                                      <w:spacing w:after="80" w:line="240" w:lineRule="auto"/>
                                      <w:jc w:val="right"/>
                                      <w:rPr>
                                        <w:rFonts w:ascii="Arial" w:hAnsi="Arial" w:cs="Arial"/>
                                        <w:b/>
                                        <w:color w:val="3B3E42"/>
                                      </w:rPr>
                                    </w:pPr>
                                    <w:r w:rsidRPr="005F11C2">
                                      <w:rPr>
                                        <w:rFonts w:ascii="Arial" w:hAnsi="Arial" w:cs="Arial"/>
                                        <w:b/>
                                        <w:color w:val="3B3E42"/>
                                      </w:rPr>
                                      <w:t>Arts</w:t>
                                    </w:r>
                                  </w:p>
                                </w:tc>
                                <w:tc>
                                  <w:tcPr>
                                    <w:tcW w:w="8070" w:type="dxa"/>
                                  </w:tcPr>
                                  <w:p w:rsidR="005426CF" w:rsidRPr="005F11C2" w:rsidRDefault="005426CF" w:rsidP="002E0324">
                                    <w:pPr>
                                      <w:spacing w:after="40" w:line="240" w:lineRule="auto"/>
                                      <w:rPr>
                                        <w:rFonts w:ascii="Arial" w:hAnsi="Arial" w:cs="Arial"/>
                                        <w:color w:val="3B3E42"/>
                                      </w:rPr>
                                    </w:pPr>
                                    <w:r w:rsidRPr="005F11C2">
                                      <w:rPr>
                                        <w:rFonts w:ascii="Arial" w:hAnsi="Arial" w:cs="Arial"/>
                                        <w:color w:val="3B3E42"/>
                                      </w:rPr>
                                      <w:t>Drawing</w:t>
                                    </w:r>
                                  </w:p>
                                </w:tc>
                              </w:tr>
                            </w:tbl>
                            <w:p w:rsidR="005426CF" w:rsidRPr="005F11C2" w:rsidRDefault="005426CF" w:rsidP="002E0324">
                              <w:pPr>
                                <w:spacing w:after="0" w:line="240" w:lineRule="auto"/>
                                <w:rPr>
                                  <w:rFonts w:ascii="Arial" w:hAnsi="Arial" w:cs="Arial"/>
                                  <w:b/>
                                  <w:bCs/>
                                </w:rPr>
                              </w:pPr>
                            </w:p>
                          </w:tc>
                        </w:tr>
                      </w:tbl>
                      <w:p w:rsidR="005426CF" w:rsidRPr="005F11C2" w:rsidRDefault="005426CF" w:rsidP="002E0324">
                        <w:pPr>
                          <w:spacing w:after="0" w:line="240" w:lineRule="auto"/>
                          <w:rPr>
                            <w:rFonts w:ascii="Arial" w:hAnsi="Arial" w:cs="Arial"/>
                          </w:rPr>
                        </w:pPr>
                      </w:p>
                    </w:tc>
                    <w:tc>
                      <w:tcPr>
                        <w:tcW w:w="5108" w:type="dxa"/>
                      </w:tcPr>
                      <w:p w:rsidR="005426CF" w:rsidRPr="005F11C2" w:rsidRDefault="005426CF" w:rsidP="00D86F11">
                        <w:pPr>
                          <w:spacing w:after="0" w:line="240" w:lineRule="auto"/>
                          <w:jc w:val="left"/>
                          <w:rPr>
                            <w:rFonts w:ascii="Arial" w:hAnsi="Arial" w:cs="Arial"/>
                            <w:b/>
                            <w:color w:val="404040" w:themeColor="text1" w:themeTint="BF"/>
                          </w:rPr>
                        </w:pPr>
                      </w:p>
                    </w:tc>
                  </w:tr>
                  <w:tr w:rsidR="005426CF" w:rsidRPr="005F11C2" w:rsidTr="00D86F11">
                    <w:tc>
                      <w:tcPr>
                        <w:tcW w:w="5107" w:type="dxa"/>
                      </w:tcPr>
                      <w:p w:rsidR="005426CF" w:rsidRPr="005F11C2" w:rsidRDefault="005426CF" w:rsidP="002E0324">
                        <w:pPr>
                          <w:spacing w:after="0" w:line="240" w:lineRule="auto"/>
                          <w:rPr>
                            <w:rFonts w:ascii="Arial" w:hAnsi="Arial" w:cs="Arial"/>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4809"/>
                        </w:tblGrid>
                        <w:tr w:rsidR="005426CF" w:rsidRPr="005F11C2" w:rsidTr="002E0324">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5426CF" w:rsidRPr="005F11C2" w:rsidRDefault="005426CF" w:rsidP="002E0324">
                              <w:pPr>
                                <w:spacing w:after="0" w:line="240" w:lineRule="auto"/>
                                <w:rPr>
                                  <w:rFonts w:ascii="Arial" w:hAnsi="Arial" w:cs="Arial"/>
                                  <w:b/>
                                  <w:bCs/>
                                  <w:color w:val="3B3E42"/>
                                </w:rPr>
                              </w:pPr>
                              <w:r w:rsidRPr="005F11C2">
                                <w:rPr>
                                  <w:rFonts w:ascii="Arial" w:hAnsi="Arial" w:cs="Arial"/>
                                  <w:b/>
                                  <w:bCs/>
                                  <w:color w:val="3B3E42"/>
                                </w:rPr>
                                <w:t>Languages</w:t>
                              </w:r>
                            </w:p>
                          </w:tc>
                        </w:tr>
                        <w:tr w:rsidR="005426CF" w:rsidRPr="005F11C2" w:rsidTr="002E0324">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ook w:val="00A0" w:firstRow="1" w:lastRow="0" w:firstColumn="1" w:lastColumn="0" w:noHBand="0" w:noVBand="0"/>
                              </w:tblPr>
                              <w:tblGrid>
                                <w:gridCol w:w="1342"/>
                                <w:gridCol w:w="1594"/>
                                <w:gridCol w:w="1657"/>
                              </w:tblGrid>
                              <w:tr w:rsidR="005426CF" w:rsidRPr="005F11C2" w:rsidTr="002E0324">
                                <w:trPr>
                                  <w:jc w:val="center"/>
                                </w:trPr>
                                <w:tc>
                                  <w:tcPr>
                                    <w:tcW w:w="2710" w:type="dxa"/>
                                  </w:tcPr>
                                  <w:p w:rsidR="005426CF" w:rsidRPr="005F11C2" w:rsidRDefault="005426CF" w:rsidP="002E0324">
                                    <w:pPr>
                                      <w:spacing w:after="0" w:line="240" w:lineRule="auto"/>
                                      <w:jc w:val="center"/>
                                      <w:rPr>
                                        <w:rFonts w:ascii="Arial" w:hAnsi="Arial" w:cs="Arial"/>
                                        <w:b/>
                                        <w:bCs/>
                                        <w:color w:val="3B3E42"/>
                                      </w:rPr>
                                    </w:pPr>
                                    <w:r w:rsidRPr="005F11C2">
                                      <w:rPr>
                                        <w:rFonts w:ascii="Arial" w:hAnsi="Arial" w:cs="Arial"/>
                                        <w:b/>
                                        <w:bCs/>
                                        <w:color w:val="3B3E42"/>
                                      </w:rPr>
                                      <w:t xml:space="preserve">Arabic </w:t>
                                    </w:r>
                                    <w:r w:rsidRPr="005F11C2">
                                      <w:rPr>
                                        <w:rFonts w:ascii="Arial" w:hAnsi="Arial" w:cs="Arial"/>
                                        <w:bCs/>
                                        <w:color w:val="3B3E42"/>
                                      </w:rPr>
                                      <w:t>(native)</w:t>
                                    </w:r>
                                  </w:p>
                                </w:tc>
                                <w:tc>
                                  <w:tcPr>
                                    <w:tcW w:w="3544" w:type="dxa"/>
                                  </w:tcPr>
                                  <w:p w:rsidR="005426CF" w:rsidRPr="005F11C2" w:rsidRDefault="005426CF" w:rsidP="002E0324">
                                    <w:pPr>
                                      <w:spacing w:after="0" w:line="240" w:lineRule="auto"/>
                                      <w:jc w:val="center"/>
                                      <w:rPr>
                                        <w:rFonts w:ascii="Arial" w:hAnsi="Arial" w:cs="Arial"/>
                                        <w:b/>
                                        <w:bCs/>
                                        <w:color w:val="3B3E42"/>
                                      </w:rPr>
                                    </w:pPr>
                                    <w:r w:rsidRPr="005F11C2">
                                      <w:rPr>
                                        <w:rFonts w:ascii="Arial" w:hAnsi="Arial" w:cs="Arial"/>
                                        <w:b/>
                                        <w:bCs/>
                                        <w:color w:val="3B3E42"/>
                                      </w:rPr>
                                      <w:t xml:space="preserve">English </w:t>
                                    </w:r>
                                    <w:r w:rsidRPr="005F11C2">
                                      <w:rPr>
                                        <w:rFonts w:ascii="Arial" w:hAnsi="Arial" w:cs="Arial"/>
                                        <w:bCs/>
                                        <w:color w:val="3B3E42"/>
                                      </w:rPr>
                                      <w:t>(fluent)</w:t>
                                    </w:r>
                                  </w:p>
                                </w:tc>
                                <w:tc>
                                  <w:tcPr>
                                    <w:tcW w:w="3961" w:type="dxa"/>
                                  </w:tcPr>
                                  <w:p w:rsidR="005426CF" w:rsidRPr="005F11C2" w:rsidRDefault="005426CF" w:rsidP="002E0324">
                                    <w:pPr>
                                      <w:spacing w:after="0" w:line="240" w:lineRule="auto"/>
                                      <w:jc w:val="center"/>
                                      <w:rPr>
                                        <w:rFonts w:ascii="Arial" w:hAnsi="Arial" w:cs="Arial"/>
                                        <w:b/>
                                        <w:bCs/>
                                        <w:color w:val="3B3E42"/>
                                      </w:rPr>
                                    </w:pPr>
                                    <w:r w:rsidRPr="005F11C2">
                                      <w:rPr>
                                        <w:rFonts w:ascii="Arial" w:hAnsi="Arial" w:cs="Arial"/>
                                        <w:b/>
                                        <w:bCs/>
                                        <w:color w:val="3B3E42"/>
                                      </w:rPr>
                                      <w:t xml:space="preserve">French </w:t>
                                    </w:r>
                                    <w:r w:rsidRPr="005F11C2">
                                      <w:rPr>
                                        <w:rFonts w:ascii="Arial" w:hAnsi="Arial" w:cs="Arial"/>
                                        <w:bCs/>
                                        <w:color w:val="3B3E42"/>
                                      </w:rPr>
                                      <w:t>(basic)</w:t>
                                    </w:r>
                                  </w:p>
                                </w:tc>
                              </w:tr>
                            </w:tbl>
                            <w:p w:rsidR="005426CF" w:rsidRPr="005F11C2" w:rsidRDefault="005426CF" w:rsidP="002E0324">
                              <w:pPr>
                                <w:spacing w:after="0" w:line="240" w:lineRule="auto"/>
                                <w:rPr>
                                  <w:rFonts w:ascii="Arial" w:hAnsi="Arial" w:cs="Arial"/>
                                  <w:b/>
                                  <w:bCs/>
                                </w:rPr>
                              </w:pPr>
                            </w:p>
                          </w:tc>
                        </w:tr>
                      </w:tbl>
                      <w:p w:rsidR="005426CF" w:rsidRPr="005F11C2" w:rsidRDefault="005426CF" w:rsidP="002E0324">
                        <w:pPr>
                          <w:spacing w:after="0" w:line="240" w:lineRule="auto"/>
                          <w:rPr>
                            <w:rFonts w:ascii="Arial" w:hAnsi="Arial" w:cs="Arial"/>
                          </w:rPr>
                        </w:pPr>
                      </w:p>
                    </w:tc>
                    <w:tc>
                      <w:tcPr>
                        <w:tcW w:w="5108" w:type="dxa"/>
                      </w:tcPr>
                      <w:p w:rsidR="005426CF" w:rsidRPr="005F11C2" w:rsidRDefault="005426CF" w:rsidP="00D86F11">
                        <w:pPr>
                          <w:spacing w:after="0" w:line="240" w:lineRule="auto"/>
                          <w:jc w:val="left"/>
                          <w:rPr>
                            <w:rFonts w:ascii="Arial" w:hAnsi="Arial" w:cs="Arial"/>
                            <w:b/>
                            <w:color w:val="404040" w:themeColor="text1" w:themeTint="BF"/>
                          </w:rPr>
                        </w:pPr>
                      </w:p>
                    </w:tc>
                  </w:tr>
                  <w:tr w:rsidR="005426CF" w:rsidRPr="005F11C2" w:rsidTr="00D86F11">
                    <w:tc>
                      <w:tcPr>
                        <w:tcW w:w="10215" w:type="dxa"/>
                        <w:gridSpan w:val="2"/>
                      </w:tcPr>
                      <w:p w:rsidR="005426CF" w:rsidRPr="005F11C2" w:rsidRDefault="005426CF" w:rsidP="002E0324">
                        <w:pPr>
                          <w:spacing w:after="0" w:line="240" w:lineRule="auto"/>
                          <w:rPr>
                            <w:rFonts w:ascii="Arial" w:hAnsi="Arial" w:cs="Arial"/>
                          </w:rPr>
                        </w:pPr>
                      </w:p>
                    </w:tc>
                  </w:tr>
                  <w:tr w:rsidR="005426CF" w:rsidRPr="005F11C2" w:rsidTr="00D86F11">
                    <w:tc>
                      <w:tcPr>
                        <w:tcW w:w="10215" w:type="dxa"/>
                        <w:gridSpan w:val="2"/>
                      </w:tcPr>
                      <w:p w:rsidR="005426CF" w:rsidRPr="005F11C2" w:rsidRDefault="005426CF" w:rsidP="002E0324">
                        <w:pPr>
                          <w:spacing w:after="0" w:line="240" w:lineRule="auto"/>
                          <w:rPr>
                            <w:rFonts w:ascii="Arial" w:hAnsi="Arial" w:cs="Arial"/>
                          </w:rPr>
                        </w:pPr>
                        <w:r w:rsidRPr="005F11C2">
                          <w:rPr>
                            <w:rFonts w:ascii="Arial" w:hAnsi="Arial" w:cs="Arial"/>
                            <w:b/>
                            <w:bCs/>
                            <w:color w:val="3B3E42"/>
                          </w:rPr>
                          <w:t>References</w:t>
                        </w:r>
                      </w:p>
                    </w:tc>
                  </w:tr>
                  <w:tr w:rsidR="005426CF" w:rsidRPr="005F11C2" w:rsidTr="00D86F11">
                    <w:tc>
                      <w:tcPr>
                        <w:tcW w:w="10215" w:type="dxa"/>
                        <w:gridSpan w:val="2"/>
                      </w:tcPr>
                      <w:p w:rsidR="005426CF" w:rsidRPr="005F11C2" w:rsidRDefault="005426CF" w:rsidP="002E0324">
                        <w:pPr>
                          <w:spacing w:after="0" w:line="240" w:lineRule="auto"/>
                          <w:rPr>
                            <w:rFonts w:ascii="Arial" w:hAnsi="Arial" w:cs="Arial"/>
                            <w:b/>
                            <w:bCs/>
                            <w:color w:val="3B3E42"/>
                          </w:rPr>
                        </w:pPr>
                        <w:r w:rsidRPr="005F11C2">
                          <w:rPr>
                            <w:rFonts w:ascii="Arial" w:hAnsi="Arial" w:cs="Arial"/>
                            <w:b/>
                            <w:bCs/>
                            <w:color w:val="3B3E42"/>
                          </w:rPr>
                          <w:t>Available Upon Request</w:t>
                        </w:r>
                      </w:p>
                    </w:tc>
                  </w:tr>
                </w:tbl>
                <w:p w:rsidR="00682955" w:rsidRPr="005F11C2" w:rsidRDefault="00682955" w:rsidP="00682955">
                  <w:pPr>
                    <w:ind w:left="360"/>
                    <w:jc w:val="left"/>
                    <w:rPr>
                      <w:rFonts w:ascii="Arial" w:hAnsi="Arial" w:cs="Arial"/>
                      <w:color w:val="404040" w:themeColor="text1" w:themeTint="BF"/>
                      <w:lang w:val="en-GB"/>
                    </w:rPr>
                  </w:pPr>
                </w:p>
                <w:p w:rsidR="00682955" w:rsidRPr="005F11C2" w:rsidRDefault="00682955" w:rsidP="00682955">
                  <w:pPr>
                    <w:ind w:left="360"/>
                    <w:jc w:val="left"/>
                    <w:rPr>
                      <w:rFonts w:ascii="Arial" w:hAnsi="Arial" w:cs="Arial"/>
                      <w:color w:val="404040" w:themeColor="text1" w:themeTint="BF"/>
                    </w:rPr>
                  </w:pPr>
                </w:p>
                <w:p w:rsidR="006F48D2" w:rsidRPr="005F11C2" w:rsidRDefault="006F48D2" w:rsidP="006F48D2">
                  <w:pPr>
                    <w:ind w:left="360"/>
                    <w:jc w:val="left"/>
                    <w:rPr>
                      <w:rFonts w:ascii="Arial" w:hAnsi="Arial" w:cs="Arial"/>
                      <w:color w:val="404040" w:themeColor="text1" w:themeTint="BF"/>
                    </w:rPr>
                  </w:pPr>
                </w:p>
                <w:p w:rsidR="00D15A19" w:rsidRPr="005F11C2" w:rsidRDefault="00D15A19" w:rsidP="00E91121">
                  <w:pPr>
                    <w:jc w:val="left"/>
                    <w:rPr>
                      <w:rFonts w:ascii="Arial" w:hAnsi="Arial" w:cs="Arial"/>
                      <w:color w:val="404040" w:themeColor="text1" w:themeTint="BF"/>
                    </w:rPr>
                  </w:pPr>
                </w:p>
                <w:tbl>
                  <w:tblPr>
                    <w:tblW w:w="0" w:type="auto"/>
                    <w:tblLook w:val="00A0" w:firstRow="1" w:lastRow="0" w:firstColumn="1" w:lastColumn="0" w:noHBand="0" w:noVBand="0"/>
                  </w:tblPr>
                  <w:tblGrid>
                    <w:gridCol w:w="5007"/>
                    <w:gridCol w:w="5007"/>
                  </w:tblGrid>
                  <w:tr w:rsidR="00FA187C" w:rsidRPr="005F11C2" w:rsidTr="00CF5877">
                    <w:trPr>
                      <w:trHeight w:val="80"/>
                    </w:trPr>
                    <w:tc>
                      <w:tcPr>
                        <w:tcW w:w="5107" w:type="dxa"/>
                      </w:tcPr>
                      <w:p w:rsidR="00FA187C" w:rsidRPr="005F11C2" w:rsidRDefault="00FA187C" w:rsidP="00E91121">
                        <w:pPr>
                          <w:spacing w:before="80" w:after="0" w:line="240" w:lineRule="auto"/>
                          <w:jc w:val="left"/>
                          <w:rPr>
                            <w:rFonts w:ascii="Arial" w:hAnsi="Arial" w:cs="Arial"/>
                            <w:b/>
                            <w:color w:val="404040" w:themeColor="text1" w:themeTint="BF"/>
                          </w:rPr>
                        </w:pPr>
                      </w:p>
                    </w:tc>
                    <w:tc>
                      <w:tcPr>
                        <w:tcW w:w="5108" w:type="dxa"/>
                      </w:tcPr>
                      <w:p w:rsidR="00FA187C" w:rsidRPr="005F11C2" w:rsidRDefault="00FA187C" w:rsidP="00E91121">
                        <w:pPr>
                          <w:spacing w:after="0" w:line="240" w:lineRule="auto"/>
                          <w:jc w:val="left"/>
                          <w:rPr>
                            <w:rFonts w:ascii="Arial" w:hAnsi="Arial" w:cs="Arial"/>
                            <w:b/>
                            <w:color w:val="404040" w:themeColor="text1" w:themeTint="BF"/>
                          </w:rPr>
                        </w:pPr>
                      </w:p>
                    </w:tc>
                  </w:tr>
                  <w:tr w:rsidR="00FA187C" w:rsidRPr="005F11C2" w:rsidTr="002D44B0">
                    <w:tc>
                      <w:tcPr>
                        <w:tcW w:w="5107" w:type="dxa"/>
                      </w:tcPr>
                      <w:p w:rsidR="00FA187C" w:rsidRPr="005F11C2" w:rsidRDefault="00FA187C" w:rsidP="00E91121">
                        <w:pPr>
                          <w:spacing w:before="80" w:after="0" w:line="240" w:lineRule="auto"/>
                          <w:jc w:val="left"/>
                          <w:rPr>
                            <w:rFonts w:ascii="Arial" w:hAnsi="Arial" w:cs="Arial"/>
                            <w:b/>
                            <w:color w:val="404040" w:themeColor="text1" w:themeTint="BF"/>
                          </w:rPr>
                        </w:pPr>
                      </w:p>
                    </w:tc>
                    <w:tc>
                      <w:tcPr>
                        <w:tcW w:w="5108" w:type="dxa"/>
                      </w:tcPr>
                      <w:p w:rsidR="00FA187C" w:rsidRPr="005F11C2" w:rsidRDefault="00FA187C" w:rsidP="0083172B">
                        <w:pPr>
                          <w:spacing w:after="0" w:line="240" w:lineRule="auto"/>
                          <w:jc w:val="center"/>
                          <w:rPr>
                            <w:rFonts w:ascii="Arial" w:hAnsi="Arial" w:cs="Arial"/>
                            <w:b/>
                            <w:color w:val="404040" w:themeColor="text1" w:themeTint="BF"/>
                          </w:rPr>
                        </w:pPr>
                      </w:p>
                    </w:tc>
                  </w:tr>
                  <w:tr w:rsidR="00FA187C" w:rsidRPr="005F11C2" w:rsidTr="001452E7">
                    <w:tc>
                      <w:tcPr>
                        <w:tcW w:w="10215" w:type="dxa"/>
                        <w:gridSpan w:val="2"/>
                      </w:tcPr>
                      <w:p w:rsidR="00FA187C" w:rsidRPr="005F11C2" w:rsidRDefault="00FA187C" w:rsidP="00E06CC4">
                        <w:pPr>
                          <w:spacing w:after="0" w:line="240" w:lineRule="auto"/>
                          <w:jc w:val="left"/>
                          <w:rPr>
                            <w:rFonts w:ascii="Arial" w:hAnsi="Arial" w:cs="Arial"/>
                            <w:b/>
                            <w:color w:val="404040" w:themeColor="text1" w:themeTint="BF"/>
                          </w:rPr>
                        </w:pPr>
                      </w:p>
                    </w:tc>
                  </w:tr>
                  <w:tr w:rsidR="00FA187C" w:rsidRPr="005F11C2" w:rsidTr="002D44B0">
                    <w:tc>
                      <w:tcPr>
                        <w:tcW w:w="5107" w:type="dxa"/>
                      </w:tcPr>
                      <w:p w:rsidR="00FA187C" w:rsidRPr="005F11C2" w:rsidRDefault="00FA187C" w:rsidP="00E91121">
                        <w:pPr>
                          <w:spacing w:before="80" w:after="0" w:line="240" w:lineRule="auto"/>
                          <w:jc w:val="left"/>
                          <w:rPr>
                            <w:rFonts w:ascii="Arial" w:hAnsi="Arial" w:cs="Arial"/>
                            <w:b/>
                            <w:color w:val="404040" w:themeColor="text1" w:themeTint="BF"/>
                          </w:rPr>
                        </w:pPr>
                      </w:p>
                    </w:tc>
                    <w:tc>
                      <w:tcPr>
                        <w:tcW w:w="5108" w:type="dxa"/>
                      </w:tcPr>
                      <w:p w:rsidR="00FA187C" w:rsidRPr="005F11C2" w:rsidRDefault="00FA187C" w:rsidP="00E91121">
                        <w:pPr>
                          <w:spacing w:after="0" w:line="240" w:lineRule="auto"/>
                          <w:jc w:val="left"/>
                          <w:rPr>
                            <w:rFonts w:ascii="Arial" w:hAnsi="Arial" w:cs="Arial"/>
                            <w:b/>
                            <w:color w:val="404040" w:themeColor="text1" w:themeTint="BF"/>
                          </w:rPr>
                        </w:pPr>
                      </w:p>
                    </w:tc>
                  </w:tr>
                  <w:tr w:rsidR="00FA187C" w:rsidRPr="005F11C2" w:rsidTr="002D44B0">
                    <w:tc>
                      <w:tcPr>
                        <w:tcW w:w="5107" w:type="dxa"/>
                      </w:tcPr>
                      <w:p w:rsidR="00FA187C" w:rsidRPr="005F11C2" w:rsidRDefault="00FA187C" w:rsidP="00E91121">
                        <w:pPr>
                          <w:spacing w:after="0" w:line="240" w:lineRule="auto"/>
                          <w:jc w:val="left"/>
                          <w:rPr>
                            <w:rFonts w:ascii="Arial" w:hAnsi="Arial" w:cs="Arial"/>
                            <w:b/>
                            <w:color w:val="404040" w:themeColor="text1" w:themeTint="BF"/>
                          </w:rPr>
                        </w:pPr>
                      </w:p>
                    </w:tc>
                    <w:tc>
                      <w:tcPr>
                        <w:tcW w:w="5108" w:type="dxa"/>
                      </w:tcPr>
                      <w:p w:rsidR="00FA187C" w:rsidRPr="005F11C2" w:rsidRDefault="00FA187C" w:rsidP="00E15A20">
                        <w:pPr>
                          <w:spacing w:after="0" w:line="240" w:lineRule="auto"/>
                          <w:jc w:val="left"/>
                          <w:rPr>
                            <w:rFonts w:ascii="Arial" w:hAnsi="Arial" w:cs="Arial"/>
                            <w:b/>
                            <w:color w:val="404040" w:themeColor="text1" w:themeTint="BF"/>
                          </w:rPr>
                        </w:pPr>
                      </w:p>
                    </w:tc>
                  </w:tr>
                  <w:tr w:rsidR="00FA187C" w:rsidRPr="005F11C2" w:rsidTr="002D44B0">
                    <w:tc>
                      <w:tcPr>
                        <w:tcW w:w="10215" w:type="dxa"/>
                        <w:gridSpan w:val="2"/>
                      </w:tcPr>
                      <w:p w:rsidR="00FA187C" w:rsidRPr="005F11C2" w:rsidRDefault="00FA187C" w:rsidP="00E91121">
                        <w:pPr>
                          <w:pStyle w:val="ListParagraph"/>
                          <w:tabs>
                            <w:tab w:val="left" w:pos="674"/>
                          </w:tabs>
                          <w:spacing w:after="80" w:line="240" w:lineRule="auto"/>
                          <w:ind w:left="764"/>
                          <w:jc w:val="left"/>
                          <w:rPr>
                            <w:rFonts w:ascii="Arial" w:hAnsi="Arial" w:cs="Arial"/>
                            <w:color w:val="404040" w:themeColor="text1" w:themeTint="BF"/>
                          </w:rPr>
                        </w:pPr>
                      </w:p>
                    </w:tc>
                  </w:tr>
                  <w:tr w:rsidR="00FA187C" w:rsidRPr="005F11C2" w:rsidTr="002D44B0">
                    <w:tc>
                      <w:tcPr>
                        <w:tcW w:w="5107" w:type="dxa"/>
                      </w:tcPr>
                      <w:p w:rsidR="00FA187C" w:rsidRPr="005F11C2" w:rsidRDefault="00FA187C" w:rsidP="00E91121">
                        <w:pPr>
                          <w:spacing w:before="80" w:after="0" w:line="240" w:lineRule="auto"/>
                          <w:jc w:val="left"/>
                          <w:rPr>
                            <w:rFonts w:ascii="Arial" w:hAnsi="Arial" w:cs="Arial"/>
                            <w:b/>
                            <w:color w:val="404040" w:themeColor="text1" w:themeTint="BF"/>
                          </w:rPr>
                        </w:pPr>
                      </w:p>
                    </w:tc>
                    <w:tc>
                      <w:tcPr>
                        <w:tcW w:w="5108" w:type="dxa"/>
                      </w:tcPr>
                      <w:p w:rsidR="00FA187C" w:rsidRPr="005F11C2" w:rsidRDefault="00FA187C" w:rsidP="00E91121">
                        <w:pPr>
                          <w:spacing w:after="0" w:line="240" w:lineRule="auto"/>
                          <w:jc w:val="left"/>
                          <w:rPr>
                            <w:rFonts w:ascii="Arial" w:hAnsi="Arial" w:cs="Arial"/>
                            <w:b/>
                            <w:color w:val="404040" w:themeColor="text1" w:themeTint="BF"/>
                          </w:rPr>
                        </w:pPr>
                      </w:p>
                    </w:tc>
                  </w:tr>
                  <w:tr w:rsidR="00FA187C" w:rsidRPr="005F11C2" w:rsidTr="002D44B0">
                    <w:tc>
                      <w:tcPr>
                        <w:tcW w:w="5107" w:type="dxa"/>
                      </w:tcPr>
                      <w:p w:rsidR="00FA187C" w:rsidRPr="005F11C2" w:rsidRDefault="00FA187C" w:rsidP="00E91121">
                        <w:pPr>
                          <w:spacing w:after="0" w:line="240" w:lineRule="auto"/>
                          <w:jc w:val="left"/>
                          <w:rPr>
                            <w:rFonts w:ascii="Arial" w:hAnsi="Arial" w:cs="Arial"/>
                            <w:b/>
                            <w:color w:val="404040" w:themeColor="text1" w:themeTint="BF"/>
                          </w:rPr>
                        </w:pPr>
                      </w:p>
                    </w:tc>
                    <w:tc>
                      <w:tcPr>
                        <w:tcW w:w="5108" w:type="dxa"/>
                      </w:tcPr>
                      <w:p w:rsidR="00FA187C" w:rsidRPr="005F11C2" w:rsidRDefault="00FA187C" w:rsidP="00E91121">
                        <w:pPr>
                          <w:spacing w:after="0" w:line="240" w:lineRule="auto"/>
                          <w:jc w:val="left"/>
                          <w:rPr>
                            <w:rFonts w:ascii="Arial" w:hAnsi="Arial" w:cs="Arial"/>
                            <w:b/>
                            <w:color w:val="404040" w:themeColor="text1" w:themeTint="BF"/>
                          </w:rPr>
                        </w:pPr>
                      </w:p>
                    </w:tc>
                  </w:tr>
                  <w:tr w:rsidR="00FA187C" w:rsidRPr="005F11C2" w:rsidTr="002D44B0">
                    <w:tc>
                      <w:tcPr>
                        <w:tcW w:w="10215" w:type="dxa"/>
                        <w:gridSpan w:val="2"/>
                      </w:tcPr>
                      <w:p w:rsidR="00FA187C" w:rsidRPr="005F11C2" w:rsidRDefault="00FA187C" w:rsidP="00E91121">
                        <w:pPr>
                          <w:pStyle w:val="ListParagraph"/>
                          <w:spacing w:after="0" w:line="240" w:lineRule="auto"/>
                          <w:jc w:val="left"/>
                          <w:rPr>
                            <w:rFonts w:ascii="Arial" w:hAnsi="Arial" w:cs="Arial"/>
                            <w:color w:val="404040" w:themeColor="text1" w:themeTint="BF"/>
                          </w:rPr>
                        </w:pPr>
                      </w:p>
                    </w:tc>
                  </w:tr>
                  <w:tr w:rsidR="00FA187C" w:rsidRPr="005F11C2" w:rsidTr="002D44B0">
                    <w:tc>
                      <w:tcPr>
                        <w:tcW w:w="5107" w:type="dxa"/>
                      </w:tcPr>
                      <w:p w:rsidR="00FA187C" w:rsidRPr="005F11C2" w:rsidRDefault="00FA187C" w:rsidP="00E91121">
                        <w:pPr>
                          <w:spacing w:before="80" w:after="0" w:line="240" w:lineRule="auto"/>
                          <w:jc w:val="left"/>
                          <w:rPr>
                            <w:rFonts w:ascii="Arial" w:hAnsi="Arial" w:cs="Arial"/>
                            <w:b/>
                            <w:color w:val="404040" w:themeColor="text1" w:themeTint="BF"/>
                          </w:rPr>
                        </w:pPr>
                      </w:p>
                    </w:tc>
                    <w:tc>
                      <w:tcPr>
                        <w:tcW w:w="5108" w:type="dxa"/>
                      </w:tcPr>
                      <w:p w:rsidR="00FA187C" w:rsidRPr="005F11C2" w:rsidRDefault="00FA187C" w:rsidP="00E91121">
                        <w:pPr>
                          <w:spacing w:after="0" w:line="240" w:lineRule="auto"/>
                          <w:jc w:val="left"/>
                          <w:rPr>
                            <w:rFonts w:ascii="Arial" w:hAnsi="Arial" w:cs="Arial"/>
                            <w:b/>
                            <w:color w:val="404040" w:themeColor="text1" w:themeTint="BF"/>
                          </w:rPr>
                        </w:pPr>
                      </w:p>
                    </w:tc>
                  </w:tr>
                  <w:tr w:rsidR="00FA187C" w:rsidRPr="005F11C2" w:rsidTr="002D44B0">
                    <w:tc>
                      <w:tcPr>
                        <w:tcW w:w="5107" w:type="dxa"/>
                      </w:tcPr>
                      <w:p w:rsidR="00FA187C" w:rsidRPr="005F11C2" w:rsidRDefault="00FA187C" w:rsidP="00E91121">
                        <w:pPr>
                          <w:spacing w:after="0" w:line="240" w:lineRule="auto"/>
                          <w:jc w:val="left"/>
                          <w:rPr>
                            <w:rFonts w:ascii="Arial" w:hAnsi="Arial" w:cs="Arial"/>
                            <w:b/>
                            <w:color w:val="404040" w:themeColor="text1" w:themeTint="BF"/>
                          </w:rPr>
                        </w:pPr>
                      </w:p>
                    </w:tc>
                    <w:tc>
                      <w:tcPr>
                        <w:tcW w:w="5108" w:type="dxa"/>
                      </w:tcPr>
                      <w:p w:rsidR="00FA187C" w:rsidRPr="005F11C2" w:rsidRDefault="00FA187C" w:rsidP="00E91121">
                        <w:pPr>
                          <w:spacing w:after="0" w:line="240" w:lineRule="auto"/>
                          <w:jc w:val="left"/>
                          <w:rPr>
                            <w:rFonts w:ascii="Arial" w:hAnsi="Arial" w:cs="Arial"/>
                            <w:b/>
                            <w:color w:val="404040" w:themeColor="text1" w:themeTint="BF"/>
                          </w:rPr>
                        </w:pPr>
                      </w:p>
                    </w:tc>
                  </w:tr>
                  <w:tr w:rsidR="00FA187C" w:rsidRPr="005F11C2" w:rsidTr="002D44B0">
                    <w:tc>
                      <w:tcPr>
                        <w:tcW w:w="10215" w:type="dxa"/>
                        <w:gridSpan w:val="2"/>
                      </w:tcPr>
                      <w:p w:rsidR="00FA187C" w:rsidRPr="005F11C2" w:rsidRDefault="00FA187C" w:rsidP="00682955">
                        <w:pPr>
                          <w:spacing w:after="80" w:line="240" w:lineRule="auto"/>
                          <w:jc w:val="left"/>
                          <w:rPr>
                            <w:rFonts w:ascii="Arial" w:hAnsi="Arial" w:cs="Arial"/>
                            <w:color w:val="404040" w:themeColor="text1" w:themeTint="BF"/>
                            <w:lang w:val="en-GB"/>
                          </w:rPr>
                        </w:pPr>
                      </w:p>
                    </w:tc>
                  </w:tr>
                </w:tbl>
                <w:p w:rsidR="00FA187C" w:rsidRPr="005F11C2" w:rsidRDefault="00FA187C" w:rsidP="00E91121">
                  <w:pPr>
                    <w:spacing w:after="0" w:line="240" w:lineRule="auto"/>
                    <w:jc w:val="left"/>
                    <w:rPr>
                      <w:rFonts w:ascii="Arial" w:hAnsi="Arial" w:cs="Arial"/>
                      <w:b/>
                      <w:bCs/>
                      <w:color w:val="404040" w:themeColor="text1" w:themeTint="BF"/>
                    </w:rPr>
                  </w:pPr>
                </w:p>
              </w:tc>
            </w:tr>
          </w:tbl>
          <w:p w:rsidR="00FA187C" w:rsidRPr="005F11C2" w:rsidRDefault="00FA187C" w:rsidP="002D44B0">
            <w:pPr>
              <w:spacing w:after="0" w:line="240" w:lineRule="auto"/>
              <w:rPr>
                <w:rFonts w:ascii="Arial" w:hAnsi="Arial" w:cs="Arial"/>
              </w:rPr>
            </w:pPr>
          </w:p>
        </w:tc>
      </w:tr>
    </w:tbl>
    <w:p w:rsidR="00FA187C" w:rsidRPr="005F11C2" w:rsidRDefault="00FA187C" w:rsidP="004710F5">
      <w:pPr>
        <w:spacing w:after="0" w:line="240" w:lineRule="auto"/>
        <w:rPr>
          <w:rFonts w:ascii="Arial" w:hAnsi="Arial" w:cs="Arial"/>
        </w:rPr>
      </w:pPr>
    </w:p>
    <w:sectPr w:rsidR="00FA187C" w:rsidRPr="005F11C2" w:rsidSect="000834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C3F44"/>
    <w:multiLevelType w:val="multilevel"/>
    <w:tmpl w:val="9C80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423C5"/>
    <w:multiLevelType w:val="hybridMultilevel"/>
    <w:tmpl w:val="076644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2D0D53"/>
    <w:multiLevelType w:val="hybridMultilevel"/>
    <w:tmpl w:val="D708C7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66A5A"/>
    <w:multiLevelType w:val="multilevel"/>
    <w:tmpl w:val="9982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C73D3"/>
    <w:multiLevelType w:val="hybridMultilevel"/>
    <w:tmpl w:val="4A0409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7D335E"/>
    <w:multiLevelType w:val="multilevel"/>
    <w:tmpl w:val="A666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F3F15"/>
    <w:multiLevelType w:val="multilevel"/>
    <w:tmpl w:val="98E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06395"/>
    <w:multiLevelType w:val="hybridMultilevel"/>
    <w:tmpl w:val="F74A5218"/>
    <w:lvl w:ilvl="0" w:tplc="34AAAEFE">
      <w:start w:val="1"/>
      <w:numFmt w:val="decimal"/>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9" w15:restartNumberingAfterBreak="0">
    <w:nsid w:val="2D8A530C"/>
    <w:multiLevelType w:val="multilevel"/>
    <w:tmpl w:val="55F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00502"/>
    <w:multiLevelType w:val="multilevel"/>
    <w:tmpl w:val="BB6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E562A"/>
    <w:multiLevelType w:val="hybridMultilevel"/>
    <w:tmpl w:val="4FC82FC4"/>
    <w:lvl w:ilvl="0" w:tplc="35A445A6">
      <w:start w:val="1"/>
      <w:numFmt w:val="decimal"/>
      <w:lvlText w:val="%1-"/>
      <w:lvlJc w:val="left"/>
      <w:pPr>
        <w:ind w:left="1035" w:hanging="360"/>
      </w:pPr>
      <w:rPr>
        <w:rFonts w:cs="Times New Roman" w:hint="default"/>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abstractNum w:abstractNumId="12" w15:restartNumberingAfterBreak="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A54F90"/>
    <w:multiLevelType w:val="hybridMultilevel"/>
    <w:tmpl w:val="17A44F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D34C3"/>
    <w:multiLevelType w:val="multilevel"/>
    <w:tmpl w:val="A5A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FA5D70"/>
    <w:multiLevelType w:val="hybridMultilevel"/>
    <w:tmpl w:val="A48621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F2F59"/>
    <w:multiLevelType w:val="multilevel"/>
    <w:tmpl w:val="6C4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749DC"/>
    <w:multiLevelType w:val="multilevel"/>
    <w:tmpl w:val="638C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736155"/>
    <w:multiLevelType w:val="multilevel"/>
    <w:tmpl w:val="9B2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9D1AA6"/>
    <w:multiLevelType w:val="multilevel"/>
    <w:tmpl w:val="044E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72F62"/>
    <w:multiLevelType w:val="multilevel"/>
    <w:tmpl w:val="1112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97390B"/>
    <w:multiLevelType w:val="hybridMultilevel"/>
    <w:tmpl w:val="392C9B7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AAA40C0"/>
    <w:multiLevelType w:val="hybridMultilevel"/>
    <w:tmpl w:val="9A6222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9"/>
  </w:num>
  <w:num w:numId="4">
    <w:abstractNumId w:val="12"/>
  </w:num>
  <w:num w:numId="5">
    <w:abstractNumId w:val="21"/>
  </w:num>
  <w:num w:numId="6">
    <w:abstractNumId w:val="26"/>
  </w:num>
  <w:num w:numId="7">
    <w:abstractNumId w:val="11"/>
  </w:num>
  <w:num w:numId="8">
    <w:abstractNumId w:val="24"/>
  </w:num>
  <w:num w:numId="9">
    <w:abstractNumId w:val="5"/>
  </w:num>
  <w:num w:numId="10">
    <w:abstractNumId w:val="8"/>
  </w:num>
  <w:num w:numId="11">
    <w:abstractNumId w:val="25"/>
  </w:num>
  <w:num w:numId="12">
    <w:abstractNumId w:val="3"/>
  </w:num>
  <w:num w:numId="13">
    <w:abstractNumId w:val="1"/>
  </w:num>
  <w:num w:numId="14">
    <w:abstractNumId w:val="15"/>
  </w:num>
  <w:num w:numId="15">
    <w:abstractNumId w:val="13"/>
  </w:num>
  <w:num w:numId="16">
    <w:abstractNumId w:val="6"/>
  </w:num>
  <w:num w:numId="17">
    <w:abstractNumId w:val="10"/>
  </w:num>
  <w:num w:numId="18">
    <w:abstractNumId w:val="22"/>
  </w:num>
  <w:num w:numId="19">
    <w:abstractNumId w:val="7"/>
  </w:num>
  <w:num w:numId="20">
    <w:abstractNumId w:val="20"/>
  </w:num>
  <w:num w:numId="21">
    <w:abstractNumId w:val="16"/>
  </w:num>
  <w:num w:numId="22">
    <w:abstractNumId w:val="17"/>
  </w:num>
  <w:num w:numId="23">
    <w:abstractNumId w:val="0"/>
  </w:num>
  <w:num w:numId="24">
    <w:abstractNumId w:val="23"/>
  </w:num>
  <w:num w:numId="25">
    <w:abstractNumId w:val="9"/>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2B"/>
    <w:rsid w:val="0001582C"/>
    <w:rsid w:val="000203B8"/>
    <w:rsid w:val="00025889"/>
    <w:rsid w:val="00046121"/>
    <w:rsid w:val="00052EFB"/>
    <w:rsid w:val="0005608A"/>
    <w:rsid w:val="00062AD3"/>
    <w:rsid w:val="00064038"/>
    <w:rsid w:val="000646DB"/>
    <w:rsid w:val="00076199"/>
    <w:rsid w:val="00083491"/>
    <w:rsid w:val="000870B3"/>
    <w:rsid w:val="000A5AC8"/>
    <w:rsid w:val="000C4BE9"/>
    <w:rsid w:val="000D5F9E"/>
    <w:rsid w:val="000D6638"/>
    <w:rsid w:val="000D66E2"/>
    <w:rsid w:val="00101C09"/>
    <w:rsid w:val="001211DC"/>
    <w:rsid w:val="0012226C"/>
    <w:rsid w:val="00130370"/>
    <w:rsid w:val="00142A58"/>
    <w:rsid w:val="001452E7"/>
    <w:rsid w:val="001777ED"/>
    <w:rsid w:val="001C16EE"/>
    <w:rsid w:val="001F7269"/>
    <w:rsid w:val="00212BC1"/>
    <w:rsid w:val="002134D1"/>
    <w:rsid w:val="00213EB6"/>
    <w:rsid w:val="00215B45"/>
    <w:rsid w:val="00222B86"/>
    <w:rsid w:val="00236D8E"/>
    <w:rsid w:val="00240F71"/>
    <w:rsid w:val="00262A03"/>
    <w:rsid w:val="00271A54"/>
    <w:rsid w:val="00284FB6"/>
    <w:rsid w:val="00285705"/>
    <w:rsid w:val="002905CB"/>
    <w:rsid w:val="002A2122"/>
    <w:rsid w:val="002D44B0"/>
    <w:rsid w:val="002E262C"/>
    <w:rsid w:val="0030789C"/>
    <w:rsid w:val="00315076"/>
    <w:rsid w:val="003303B1"/>
    <w:rsid w:val="0033105A"/>
    <w:rsid w:val="00335549"/>
    <w:rsid w:val="00336E5B"/>
    <w:rsid w:val="00394361"/>
    <w:rsid w:val="00394EF0"/>
    <w:rsid w:val="003958E8"/>
    <w:rsid w:val="003A37E6"/>
    <w:rsid w:val="003B57E1"/>
    <w:rsid w:val="003D4808"/>
    <w:rsid w:val="003D5AF1"/>
    <w:rsid w:val="003D5BD3"/>
    <w:rsid w:val="00412A60"/>
    <w:rsid w:val="004216A8"/>
    <w:rsid w:val="00433CDF"/>
    <w:rsid w:val="004429C5"/>
    <w:rsid w:val="00460C9B"/>
    <w:rsid w:val="0046633F"/>
    <w:rsid w:val="004710F5"/>
    <w:rsid w:val="00472D7E"/>
    <w:rsid w:val="0048167F"/>
    <w:rsid w:val="004B678D"/>
    <w:rsid w:val="004F083B"/>
    <w:rsid w:val="004F6220"/>
    <w:rsid w:val="00504C88"/>
    <w:rsid w:val="0051531B"/>
    <w:rsid w:val="00525096"/>
    <w:rsid w:val="00530224"/>
    <w:rsid w:val="00532D43"/>
    <w:rsid w:val="0054058E"/>
    <w:rsid w:val="005426CF"/>
    <w:rsid w:val="00562696"/>
    <w:rsid w:val="00565801"/>
    <w:rsid w:val="0059090B"/>
    <w:rsid w:val="005A773F"/>
    <w:rsid w:val="005B581D"/>
    <w:rsid w:val="005E6056"/>
    <w:rsid w:val="005F11C2"/>
    <w:rsid w:val="006068F3"/>
    <w:rsid w:val="00606CB9"/>
    <w:rsid w:val="00611696"/>
    <w:rsid w:val="006122F3"/>
    <w:rsid w:val="00641208"/>
    <w:rsid w:val="00646E0F"/>
    <w:rsid w:val="006536C0"/>
    <w:rsid w:val="00682955"/>
    <w:rsid w:val="00690765"/>
    <w:rsid w:val="00694E29"/>
    <w:rsid w:val="00696D14"/>
    <w:rsid w:val="006B1544"/>
    <w:rsid w:val="006E5165"/>
    <w:rsid w:val="006F48D2"/>
    <w:rsid w:val="00706E9F"/>
    <w:rsid w:val="007102CC"/>
    <w:rsid w:val="0079139F"/>
    <w:rsid w:val="00791CE1"/>
    <w:rsid w:val="00796360"/>
    <w:rsid w:val="007A0770"/>
    <w:rsid w:val="007A24B7"/>
    <w:rsid w:val="007B730E"/>
    <w:rsid w:val="007D6833"/>
    <w:rsid w:val="007E0AEB"/>
    <w:rsid w:val="007E347B"/>
    <w:rsid w:val="007E70AC"/>
    <w:rsid w:val="007E7662"/>
    <w:rsid w:val="007F52BC"/>
    <w:rsid w:val="008312AB"/>
    <w:rsid w:val="0083172B"/>
    <w:rsid w:val="00864960"/>
    <w:rsid w:val="0087708E"/>
    <w:rsid w:val="00890A79"/>
    <w:rsid w:val="00891909"/>
    <w:rsid w:val="008B08FC"/>
    <w:rsid w:val="008B79A4"/>
    <w:rsid w:val="008D653C"/>
    <w:rsid w:val="008D765C"/>
    <w:rsid w:val="00900CCE"/>
    <w:rsid w:val="00914EC1"/>
    <w:rsid w:val="00946AD5"/>
    <w:rsid w:val="0095339C"/>
    <w:rsid w:val="00953F2A"/>
    <w:rsid w:val="00955094"/>
    <w:rsid w:val="00987A22"/>
    <w:rsid w:val="009C1E8F"/>
    <w:rsid w:val="009E0857"/>
    <w:rsid w:val="009F2958"/>
    <w:rsid w:val="009F79C8"/>
    <w:rsid w:val="00A00D35"/>
    <w:rsid w:val="00A14F3C"/>
    <w:rsid w:val="00A226F0"/>
    <w:rsid w:val="00A245DF"/>
    <w:rsid w:val="00A32EFE"/>
    <w:rsid w:val="00A34C4E"/>
    <w:rsid w:val="00A34E15"/>
    <w:rsid w:val="00A41EEA"/>
    <w:rsid w:val="00A448EC"/>
    <w:rsid w:val="00A45300"/>
    <w:rsid w:val="00A53C89"/>
    <w:rsid w:val="00A55ABE"/>
    <w:rsid w:val="00A76896"/>
    <w:rsid w:val="00A86FB9"/>
    <w:rsid w:val="00A9342A"/>
    <w:rsid w:val="00AD4A4C"/>
    <w:rsid w:val="00AF218B"/>
    <w:rsid w:val="00AF293C"/>
    <w:rsid w:val="00B1763B"/>
    <w:rsid w:val="00B22B8A"/>
    <w:rsid w:val="00B34E7A"/>
    <w:rsid w:val="00B508D4"/>
    <w:rsid w:val="00B6144E"/>
    <w:rsid w:val="00B826A9"/>
    <w:rsid w:val="00B83358"/>
    <w:rsid w:val="00B85076"/>
    <w:rsid w:val="00B85F63"/>
    <w:rsid w:val="00B90FA1"/>
    <w:rsid w:val="00B94D3B"/>
    <w:rsid w:val="00BA35C3"/>
    <w:rsid w:val="00BB17F5"/>
    <w:rsid w:val="00BB3129"/>
    <w:rsid w:val="00BC643F"/>
    <w:rsid w:val="00BD2DF6"/>
    <w:rsid w:val="00BE76CE"/>
    <w:rsid w:val="00BF0E24"/>
    <w:rsid w:val="00BF541B"/>
    <w:rsid w:val="00BF64FB"/>
    <w:rsid w:val="00C04B04"/>
    <w:rsid w:val="00C27214"/>
    <w:rsid w:val="00C4489A"/>
    <w:rsid w:val="00C46E1A"/>
    <w:rsid w:val="00C74930"/>
    <w:rsid w:val="00C74A0C"/>
    <w:rsid w:val="00C74BAC"/>
    <w:rsid w:val="00C94208"/>
    <w:rsid w:val="00CA4EDD"/>
    <w:rsid w:val="00CB126D"/>
    <w:rsid w:val="00CB7896"/>
    <w:rsid w:val="00CC0610"/>
    <w:rsid w:val="00CD1716"/>
    <w:rsid w:val="00CD7FDF"/>
    <w:rsid w:val="00CF5877"/>
    <w:rsid w:val="00D15A19"/>
    <w:rsid w:val="00D17F90"/>
    <w:rsid w:val="00D217A1"/>
    <w:rsid w:val="00D24F4B"/>
    <w:rsid w:val="00D36053"/>
    <w:rsid w:val="00D43ED7"/>
    <w:rsid w:val="00D47532"/>
    <w:rsid w:val="00D51AE4"/>
    <w:rsid w:val="00D72AD1"/>
    <w:rsid w:val="00D73172"/>
    <w:rsid w:val="00D736D6"/>
    <w:rsid w:val="00D8381B"/>
    <w:rsid w:val="00D860E8"/>
    <w:rsid w:val="00D8796A"/>
    <w:rsid w:val="00DB5A85"/>
    <w:rsid w:val="00DB7AEE"/>
    <w:rsid w:val="00DC67F1"/>
    <w:rsid w:val="00DD4FDE"/>
    <w:rsid w:val="00DE2EAE"/>
    <w:rsid w:val="00DE512B"/>
    <w:rsid w:val="00DF1D31"/>
    <w:rsid w:val="00DF7E9C"/>
    <w:rsid w:val="00E06CC4"/>
    <w:rsid w:val="00E1220A"/>
    <w:rsid w:val="00E15A20"/>
    <w:rsid w:val="00E556E0"/>
    <w:rsid w:val="00E72500"/>
    <w:rsid w:val="00E733B2"/>
    <w:rsid w:val="00E811D1"/>
    <w:rsid w:val="00E91121"/>
    <w:rsid w:val="00E93F7B"/>
    <w:rsid w:val="00EA1297"/>
    <w:rsid w:val="00EC0212"/>
    <w:rsid w:val="00EC76E3"/>
    <w:rsid w:val="00ED023E"/>
    <w:rsid w:val="00ED1CC1"/>
    <w:rsid w:val="00EF47BD"/>
    <w:rsid w:val="00F06ACC"/>
    <w:rsid w:val="00F34CF8"/>
    <w:rsid w:val="00F46CB6"/>
    <w:rsid w:val="00F63A73"/>
    <w:rsid w:val="00F70261"/>
    <w:rsid w:val="00F751C4"/>
    <w:rsid w:val="00F95B0A"/>
    <w:rsid w:val="00FA187C"/>
    <w:rsid w:val="00FA7B5B"/>
    <w:rsid w:val="00FC1C28"/>
    <w:rsid w:val="00FD4850"/>
    <w:rsid w:val="00FE1528"/>
    <w:rsid w:val="00FF4F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86E48"/>
  <w15:docId w15:val="{0E44229E-8554-41F2-A61D-40F502CA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MS PMincho" w:hAnsi="Century Schoolbook"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B45"/>
    <w:pPr>
      <w:spacing w:before="40" w:after="200" w:line="276" w:lineRule="auto"/>
      <w:jc w:val="both"/>
    </w:pPr>
  </w:style>
  <w:style w:type="paragraph" w:styleId="Heading1">
    <w:name w:val="heading 1"/>
    <w:basedOn w:val="Normal"/>
    <w:next w:val="Normal"/>
    <w:link w:val="Heading1Char"/>
    <w:uiPriority w:val="9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9"/>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9"/>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9"/>
    <w:qFormat/>
    <w:rsid w:val="009F2958"/>
    <w:pPr>
      <w:spacing w:after="0"/>
      <w:jc w:val="left"/>
      <w:outlineLvl w:val="7"/>
    </w:pPr>
    <w:rPr>
      <w:b/>
      <w:i/>
      <w:smallCaps/>
      <w:color w:val="3667C3"/>
    </w:rPr>
  </w:style>
  <w:style w:type="paragraph" w:styleId="Heading9">
    <w:name w:val="heading 9"/>
    <w:basedOn w:val="Normal"/>
    <w:next w:val="Normal"/>
    <w:link w:val="Heading9Char"/>
    <w:uiPriority w:val="99"/>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2958"/>
    <w:rPr>
      <w:rFonts w:cs="Times New Roman"/>
      <w:smallCaps/>
      <w:spacing w:val="5"/>
      <w:sz w:val="32"/>
      <w:szCs w:val="32"/>
    </w:rPr>
  </w:style>
  <w:style w:type="character" w:customStyle="1" w:styleId="Heading2Char">
    <w:name w:val="Heading 2 Char"/>
    <w:basedOn w:val="DefaultParagraphFont"/>
    <w:link w:val="Heading2"/>
    <w:uiPriority w:val="99"/>
    <w:semiHidden/>
    <w:locked/>
    <w:rsid w:val="009F2958"/>
    <w:rPr>
      <w:rFonts w:cs="Times New Roman"/>
      <w:smallCaps/>
      <w:spacing w:val="5"/>
      <w:sz w:val="28"/>
      <w:szCs w:val="28"/>
    </w:rPr>
  </w:style>
  <w:style w:type="character" w:customStyle="1" w:styleId="Heading3Char">
    <w:name w:val="Heading 3 Char"/>
    <w:basedOn w:val="DefaultParagraphFont"/>
    <w:link w:val="Heading3"/>
    <w:uiPriority w:val="99"/>
    <w:semiHidden/>
    <w:locked/>
    <w:rsid w:val="009F2958"/>
    <w:rPr>
      <w:rFonts w:cs="Times New Roman"/>
      <w:smallCaps/>
      <w:spacing w:val="5"/>
      <w:sz w:val="24"/>
      <w:szCs w:val="24"/>
    </w:rPr>
  </w:style>
  <w:style w:type="character" w:customStyle="1" w:styleId="Heading4Char">
    <w:name w:val="Heading 4 Char"/>
    <w:basedOn w:val="DefaultParagraphFont"/>
    <w:link w:val="Heading4"/>
    <w:uiPriority w:val="99"/>
    <w:semiHidden/>
    <w:locked/>
    <w:rsid w:val="009F2958"/>
    <w:rPr>
      <w:rFonts w:cs="Times New Roman"/>
      <w:smallCaps/>
      <w:spacing w:val="10"/>
      <w:sz w:val="22"/>
      <w:szCs w:val="22"/>
    </w:rPr>
  </w:style>
  <w:style w:type="character" w:customStyle="1" w:styleId="Heading5Char">
    <w:name w:val="Heading 5 Char"/>
    <w:basedOn w:val="DefaultParagraphFont"/>
    <w:link w:val="Heading5"/>
    <w:uiPriority w:val="99"/>
    <w:semiHidden/>
    <w:locked/>
    <w:rsid w:val="009F2958"/>
    <w:rPr>
      <w:rFonts w:cs="Times New Roman"/>
      <w:smallCaps/>
      <w:color w:val="3667C3"/>
      <w:spacing w:val="10"/>
      <w:sz w:val="26"/>
      <w:szCs w:val="26"/>
    </w:rPr>
  </w:style>
  <w:style w:type="character" w:customStyle="1" w:styleId="Heading6Char">
    <w:name w:val="Heading 6 Char"/>
    <w:basedOn w:val="DefaultParagraphFont"/>
    <w:link w:val="Heading6"/>
    <w:uiPriority w:val="99"/>
    <w:semiHidden/>
    <w:locked/>
    <w:rsid w:val="009F2958"/>
    <w:rPr>
      <w:rFonts w:cs="Times New Roman"/>
      <w:smallCaps/>
      <w:color w:val="7598D9"/>
      <w:spacing w:val="5"/>
      <w:sz w:val="22"/>
    </w:rPr>
  </w:style>
  <w:style w:type="character" w:customStyle="1" w:styleId="Heading7Char">
    <w:name w:val="Heading 7 Char"/>
    <w:basedOn w:val="DefaultParagraphFont"/>
    <w:link w:val="Heading7"/>
    <w:uiPriority w:val="99"/>
    <w:semiHidden/>
    <w:locked/>
    <w:rsid w:val="009F2958"/>
    <w:rPr>
      <w:rFonts w:cs="Times New Roman"/>
      <w:b/>
      <w:smallCaps/>
      <w:color w:val="7598D9"/>
      <w:spacing w:val="10"/>
    </w:rPr>
  </w:style>
  <w:style w:type="character" w:customStyle="1" w:styleId="Heading8Char">
    <w:name w:val="Heading 8 Char"/>
    <w:basedOn w:val="DefaultParagraphFont"/>
    <w:link w:val="Heading8"/>
    <w:uiPriority w:val="99"/>
    <w:semiHidden/>
    <w:locked/>
    <w:rsid w:val="009F2958"/>
    <w:rPr>
      <w:rFonts w:cs="Times New Roman"/>
      <w:b/>
      <w:i/>
      <w:smallCaps/>
      <w:color w:val="3667C3"/>
    </w:rPr>
  </w:style>
  <w:style w:type="character" w:customStyle="1" w:styleId="Heading9Char">
    <w:name w:val="Heading 9 Char"/>
    <w:basedOn w:val="DefaultParagraphFont"/>
    <w:link w:val="Heading9"/>
    <w:uiPriority w:val="99"/>
    <w:semiHidden/>
    <w:locked/>
    <w:rsid w:val="009F2958"/>
    <w:rPr>
      <w:rFonts w:cs="Times New Roman"/>
      <w:b/>
      <w:i/>
      <w:smallCaps/>
      <w:color w:val="244482"/>
    </w:rPr>
  </w:style>
  <w:style w:type="table" w:styleId="TableGrid">
    <w:name w:val="Table Grid"/>
    <w:basedOn w:val="TableNormal"/>
    <w:uiPriority w:val="99"/>
    <w:rsid w:val="00083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99"/>
    <w:rsid w:val="00083491"/>
    <w:rPr>
      <w:color w:val="6D83B3"/>
    </w:rPr>
    <w:tblPr>
      <w:tblStyleRowBandSize w:val="1"/>
      <w:tblStyleColBandSize w:val="1"/>
      <w:tblBorders>
        <w:top w:val="single" w:sz="8" w:space="0" w:color="AEBAD5"/>
        <w:bottom w:val="single" w:sz="8" w:space="0" w:color="AEBAD5"/>
      </w:tblBorders>
    </w:tblPr>
    <w:tblStylePr w:type="firstRow">
      <w:pPr>
        <w:spacing w:before="0" w:after="0"/>
      </w:pPr>
      <w:rPr>
        <w:rFonts w:cs="Times New Roman"/>
        <w:b/>
        <w:bCs/>
      </w:rPr>
      <w:tblPr/>
      <w:tcPr>
        <w:tcBorders>
          <w:top w:val="single" w:sz="8" w:space="0" w:color="AEBAD5"/>
          <w:left w:val="nil"/>
          <w:bottom w:val="single" w:sz="8" w:space="0" w:color="AEBAD5"/>
          <w:right w:val="nil"/>
          <w:insideH w:val="nil"/>
          <w:insideV w:val="nil"/>
        </w:tcBorders>
      </w:tcPr>
    </w:tblStylePr>
    <w:tblStylePr w:type="lastRow">
      <w:pPr>
        <w:spacing w:before="0" w:after="0"/>
      </w:pPr>
      <w:rPr>
        <w:rFonts w:cs="Times New Roman"/>
        <w:b/>
        <w:bCs/>
      </w:rPr>
      <w:tblPr/>
      <w:tcPr>
        <w:tcBorders>
          <w:top w:val="single" w:sz="8" w:space="0" w:color="AEBAD5"/>
          <w:left w:val="nil"/>
          <w:bottom w:val="single" w:sz="8" w:space="0" w:color="AEBA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AEDF4"/>
      </w:tcPr>
    </w:tblStylePr>
    <w:tblStylePr w:type="band1Horz">
      <w:rPr>
        <w:rFonts w:cs="Times New Roman"/>
      </w:rPr>
      <w:tblPr/>
      <w:tcPr>
        <w:tcBorders>
          <w:left w:val="nil"/>
          <w:right w:val="nil"/>
          <w:insideH w:val="nil"/>
          <w:insideV w:val="nil"/>
        </w:tcBorders>
        <w:shd w:val="clear" w:color="auto" w:fill="EAEDF4"/>
      </w:tcPr>
    </w:tblStylePr>
  </w:style>
  <w:style w:type="character" w:styleId="Hyperlink">
    <w:name w:val="Hyperlink"/>
    <w:basedOn w:val="DefaultParagraphFont"/>
    <w:uiPriority w:val="99"/>
    <w:rsid w:val="00083491"/>
    <w:rPr>
      <w:rFonts w:cs="Times New Roman"/>
      <w:color w:val="D2611C"/>
      <w:u w:val="single"/>
    </w:rPr>
  </w:style>
  <w:style w:type="paragraph" w:styleId="Caption">
    <w:name w:val="caption"/>
    <w:basedOn w:val="Normal"/>
    <w:next w:val="Normal"/>
    <w:uiPriority w:val="99"/>
    <w:qFormat/>
    <w:rsid w:val="009F2958"/>
    <w:rPr>
      <w:b/>
      <w:bCs/>
      <w:caps/>
      <w:sz w:val="16"/>
      <w:szCs w:val="18"/>
    </w:rPr>
  </w:style>
  <w:style w:type="paragraph" w:styleId="Title">
    <w:name w:val="Title"/>
    <w:basedOn w:val="Normal"/>
    <w:next w:val="Normal"/>
    <w:link w:val="TitleChar"/>
    <w:uiPriority w:val="99"/>
    <w:qFormat/>
    <w:rsid w:val="009F2958"/>
    <w:pPr>
      <w:pBdr>
        <w:top w:val="single" w:sz="12" w:space="1" w:color="7598D9"/>
      </w:pBdr>
      <w:spacing w:line="240" w:lineRule="auto"/>
      <w:jc w:val="right"/>
    </w:pPr>
    <w:rPr>
      <w:smallCaps/>
      <w:sz w:val="48"/>
      <w:szCs w:val="48"/>
    </w:rPr>
  </w:style>
  <w:style w:type="character" w:customStyle="1" w:styleId="TitleChar">
    <w:name w:val="Title Char"/>
    <w:basedOn w:val="DefaultParagraphFont"/>
    <w:link w:val="Title"/>
    <w:uiPriority w:val="99"/>
    <w:locked/>
    <w:rsid w:val="009F2958"/>
    <w:rPr>
      <w:rFonts w:cs="Times New Roman"/>
      <w:smallCaps/>
      <w:sz w:val="48"/>
      <w:szCs w:val="48"/>
    </w:rPr>
  </w:style>
  <w:style w:type="paragraph" w:styleId="Subtitle">
    <w:name w:val="Subtitle"/>
    <w:basedOn w:val="Normal"/>
    <w:next w:val="Normal"/>
    <w:link w:val="SubtitleChar"/>
    <w:uiPriority w:val="99"/>
    <w:qFormat/>
    <w:rsid w:val="009F2958"/>
    <w:pPr>
      <w:spacing w:after="720" w:line="240" w:lineRule="auto"/>
      <w:jc w:val="right"/>
    </w:pPr>
    <w:rPr>
      <w:szCs w:val="22"/>
    </w:rPr>
  </w:style>
  <w:style w:type="character" w:customStyle="1" w:styleId="SubtitleChar">
    <w:name w:val="Subtitle Char"/>
    <w:basedOn w:val="DefaultParagraphFont"/>
    <w:link w:val="Subtitle"/>
    <w:uiPriority w:val="99"/>
    <w:locked/>
    <w:rsid w:val="009F2958"/>
    <w:rPr>
      <w:rFonts w:ascii="Century Schoolbook" w:eastAsia="MS PMincho" w:hAnsi="Century Schoolbook" w:cs="Times New Roman"/>
      <w:sz w:val="22"/>
      <w:szCs w:val="22"/>
    </w:rPr>
  </w:style>
  <w:style w:type="character" w:styleId="Strong">
    <w:name w:val="Strong"/>
    <w:basedOn w:val="DefaultParagraphFont"/>
    <w:uiPriority w:val="99"/>
    <w:qFormat/>
    <w:rsid w:val="009F2958"/>
    <w:rPr>
      <w:rFonts w:cs="Times New Roman"/>
      <w:b/>
      <w:color w:val="7598D9"/>
    </w:rPr>
  </w:style>
  <w:style w:type="character" w:styleId="Emphasis">
    <w:name w:val="Emphasis"/>
    <w:basedOn w:val="DefaultParagraphFont"/>
    <w:uiPriority w:val="99"/>
    <w:qFormat/>
    <w:rsid w:val="009F2958"/>
    <w:rPr>
      <w:rFonts w:cs="Times New Roman"/>
      <w:b/>
      <w:i/>
      <w:spacing w:val="10"/>
    </w:rPr>
  </w:style>
  <w:style w:type="paragraph" w:styleId="NoSpacing">
    <w:name w:val="No Spacing"/>
    <w:basedOn w:val="Normal"/>
    <w:link w:val="NoSpacingChar"/>
    <w:uiPriority w:val="99"/>
    <w:qFormat/>
    <w:rsid w:val="009F2958"/>
    <w:pPr>
      <w:spacing w:after="0" w:line="240" w:lineRule="auto"/>
    </w:pPr>
  </w:style>
  <w:style w:type="character" w:customStyle="1" w:styleId="NoSpacingChar">
    <w:name w:val="No Spacing Char"/>
    <w:basedOn w:val="DefaultParagraphFont"/>
    <w:link w:val="NoSpacing"/>
    <w:uiPriority w:val="99"/>
    <w:locked/>
    <w:rsid w:val="009F2958"/>
    <w:rPr>
      <w:rFonts w:cs="Times New Roman"/>
    </w:rPr>
  </w:style>
  <w:style w:type="paragraph" w:styleId="ListParagraph">
    <w:name w:val="List Paragraph"/>
    <w:basedOn w:val="Normal"/>
    <w:uiPriority w:val="99"/>
    <w:qFormat/>
    <w:rsid w:val="009F2958"/>
    <w:pPr>
      <w:ind w:left="720"/>
      <w:contextualSpacing/>
    </w:pPr>
  </w:style>
  <w:style w:type="paragraph" w:styleId="Quote">
    <w:name w:val="Quote"/>
    <w:basedOn w:val="Normal"/>
    <w:next w:val="Normal"/>
    <w:link w:val="QuoteChar"/>
    <w:uiPriority w:val="99"/>
    <w:qFormat/>
    <w:rsid w:val="009F2958"/>
    <w:rPr>
      <w:i/>
    </w:rPr>
  </w:style>
  <w:style w:type="character" w:customStyle="1" w:styleId="QuoteChar">
    <w:name w:val="Quote Char"/>
    <w:basedOn w:val="DefaultParagraphFont"/>
    <w:link w:val="Quote"/>
    <w:uiPriority w:val="99"/>
    <w:locked/>
    <w:rsid w:val="009F2958"/>
    <w:rPr>
      <w:rFonts w:cs="Times New Roman"/>
      <w:i/>
    </w:rPr>
  </w:style>
  <w:style w:type="paragraph" w:styleId="IntenseQuote">
    <w:name w:val="Intense Quote"/>
    <w:basedOn w:val="Normal"/>
    <w:next w:val="Normal"/>
    <w:link w:val="IntenseQuoteChar"/>
    <w:uiPriority w:val="99"/>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9F2958"/>
    <w:rPr>
      <w:rFonts w:cs="Times New Roman"/>
      <w:b/>
      <w:i/>
      <w:color w:val="FFFFFF"/>
      <w:shd w:val="clear" w:color="auto" w:fill="7598D9"/>
    </w:rPr>
  </w:style>
  <w:style w:type="character" w:styleId="SubtleEmphasis">
    <w:name w:val="Subtle Emphasis"/>
    <w:basedOn w:val="DefaultParagraphFont"/>
    <w:uiPriority w:val="99"/>
    <w:qFormat/>
    <w:rsid w:val="009F2958"/>
    <w:rPr>
      <w:rFonts w:cs="Times New Roman"/>
      <w:i/>
    </w:rPr>
  </w:style>
  <w:style w:type="character" w:styleId="IntenseEmphasis">
    <w:name w:val="Intense Emphasis"/>
    <w:basedOn w:val="DefaultParagraphFont"/>
    <w:uiPriority w:val="99"/>
    <w:qFormat/>
    <w:rsid w:val="009F2958"/>
    <w:rPr>
      <w:rFonts w:cs="Times New Roman"/>
      <w:b/>
      <w:i/>
      <w:color w:val="7598D9"/>
      <w:spacing w:val="10"/>
    </w:rPr>
  </w:style>
  <w:style w:type="character" w:styleId="SubtleReference">
    <w:name w:val="Subtle Reference"/>
    <w:basedOn w:val="DefaultParagraphFont"/>
    <w:uiPriority w:val="99"/>
    <w:qFormat/>
    <w:rsid w:val="009F2958"/>
    <w:rPr>
      <w:rFonts w:cs="Times New Roman"/>
      <w:b/>
    </w:rPr>
  </w:style>
  <w:style w:type="character" w:styleId="IntenseReference">
    <w:name w:val="Intense Reference"/>
    <w:basedOn w:val="DefaultParagraphFont"/>
    <w:uiPriority w:val="99"/>
    <w:qFormat/>
    <w:rsid w:val="009F2958"/>
    <w:rPr>
      <w:rFonts w:cs="Times New Roman"/>
      <w:b/>
      <w:smallCaps/>
      <w:spacing w:val="5"/>
      <w:sz w:val="22"/>
      <w:u w:val="single"/>
    </w:rPr>
  </w:style>
  <w:style w:type="character" w:styleId="BookTitle">
    <w:name w:val="Book Title"/>
    <w:basedOn w:val="DefaultParagraphFont"/>
    <w:uiPriority w:val="99"/>
    <w:qFormat/>
    <w:rsid w:val="009F2958"/>
    <w:rPr>
      <w:rFonts w:ascii="Century Schoolbook" w:eastAsia="MS PMincho" w:hAnsi="Century Schoolbook" w:cs="Times New Roman"/>
      <w:i/>
      <w:sz w:val="20"/>
    </w:rPr>
  </w:style>
  <w:style w:type="paragraph" w:styleId="TOCHeading">
    <w:name w:val="TOC Heading"/>
    <w:basedOn w:val="Heading1"/>
    <w:next w:val="Normal"/>
    <w:uiPriority w:val="99"/>
    <w:qFormat/>
    <w:rsid w:val="009F2958"/>
    <w:pPr>
      <w:outlineLvl w:val="9"/>
    </w:pPr>
  </w:style>
  <w:style w:type="table" w:styleId="LightGrid-Accent5">
    <w:name w:val="Light Grid Accent 5"/>
    <w:basedOn w:val="TableNormal"/>
    <w:uiPriority w:val="99"/>
    <w:rsid w:val="00315076"/>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tblStylePr w:type="firstRow">
      <w:pPr>
        <w:spacing w:before="0" w:after="0"/>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rPr>
        <w:rFonts w:cs="Times New Roman"/>
      </w:rPr>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rPr>
        <w:rFonts w:cs="Times New Roman"/>
      </w:rPr>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rPr>
        <w:rFonts w:cs="Times New Roman"/>
      </w:rPr>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NormalWeb">
    <w:name w:val="Normal (Web)"/>
    <w:basedOn w:val="Normal"/>
    <w:uiPriority w:val="99"/>
    <w:semiHidden/>
    <w:unhideWhenUsed/>
    <w:locked/>
    <w:rsid w:val="00D47532"/>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converted-space">
    <w:name w:val="apple-converted-space"/>
    <w:basedOn w:val="DefaultParagraphFont"/>
    <w:rsid w:val="003D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5121">
      <w:bodyDiv w:val="1"/>
      <w:marLeft w:val="0"/>
      <w:marRight w:val="0"/>
      <w:marTop w:val="0"/>
      <w:marBottom w:val="0"/>
      <w:divBdr>
        <w:top w:val="none" w:sz="0" w:space="0" w:color="auto"/>
        <w:left w:val="none" w:sz="0" w:space="0" w:color="auto"/>
        <w:bottom w:val="none" w:sz="0" w:space="0" w:color="auto"/>
        <w:right w:val="none" w:sz="0" w:space="0" w:color="auto"/>
      </w:divBdr>
    </w:div>
    <w:div w:id="76752906">
      <w:bodyDiv w:val="1"/>
      <w:marLeft w:val="0"/>
      <w:marRight w:val="0"/>
      <w:marTop w:val="0"/>
      <w:marBottom w:val="0"/>
      <w:divBdr>
        <w:top w:val="none" w:sz="0" w:space="0" w:color="auto"/>
        <w:left w:val="none" w:sz="0" w:space="0" w:color="auto"/>
        <w:bottom w:val="none" w:sz="0" w:space="0" w:color="auto"/>
        <w:right w:val="none" w:sz="0" w:space="0" w:color="auto"/>
      </w:divBdr>
    </w:div>
    <w:div w:id="117261206">
      <w:bodyDiv w:val="1"/>
      <w:marLeft w:val="0"/>
      <w:marRight w:val="0"/>
      <w:marTop w:val="0"/>
      <w:marBottom w:val="0"/>
      <w:divBdr>
        <w:top w:val="none" w:sz="0" w:space="0" w:color="auto"/>
        <w:left w:val="none" w:sz="0" w:space="0" w:color="auto"/>
        <w:bottom w:val="none" w:sz="0" w:space="0" w:color="auto"/>
        <w:right w:val="none" w:sz="0" w:space="0" w:color="auto"/>
      </w:divBdr>
    </w:div>
    <w:div w:id="122961765">
      <w:bodyDiv w:val="1"/>
      <w:marLeft w:val="0"/>
      <w:marRight w:val="0"/>
      <w:marTop w:val="0"/>
      <w:marBottom w:val="0"/>
      <w:divBdr>
        <w:top w:val="none" w:sz="0" w:space="0" w:color="auto"/>
        <w:left w:val="none" w:sz="0" w:space="0" w:color="auto"/>
        <w:bottom w:val="none" w:sz="0" w:space="0" w:color="auto"/>
        <w:right w:val="none" w:sz="0" w:space="0" w:color="auto"/>
      </w:divBdr>
    </w:div>
    <w:div w:id="248001196">
      <w:bodyDiv w:val="1"/>
      <w:marLeft w:val="0"/>
      <w:marRight w:val="0"/>
      <w:marTop w:val="0"/>
      <w:marBottom w:val="0"/>
      <w:divBdr>
        <w:top w:val="none" w:sz="0" w:space="0" w:color="auto"/>
        <w:left w:val="none" w:sz="0" w:space="0" w:color="auto"/>
        <w:bottom w:val="none" w:sz="0" w:space="0" w:color="auto"/>
        <w:right w:val="none" w:sz="0" w:space="0" w:color="auto"/>
      </w:divBdr>
    </w:div>
    <w:div w:id="319433172">
      <w:bodyDiv w:val="1"/>
      <w:marLeft w:val="0"/>
      <w:marRight w:val="0"/>
      <w:marTop w:val="0"/>
      <w:marBottom w:val="0"/>
      <w:divBdr>
        <w:top w:val="none" w:sz="0" w:space="0" w:color="auto"/>
        <w:left w:val="none" w:sz="0" w:space="0" w:color="auto"/>
        <w:bottom w:val="none" w:sz="0" w:space="0" w:color="auto"/>
        <w:right w:val="none" w:sz="0" w:space="0" w:color="auto"/>
      </w:divBdr>
    </w:div>
    <w:div w:id="336470676">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593241672">
      <w:bodyDiv w:val="1"/>
      <w:marLeft w:val="0"/>
      <w:marRight w:val="0"/>
      <w:marTop w:val="0"/>
      <w:marBottom w:val="0"/>
      <w:divBdr>
        <w:top w:val="none" w:sz="0" w:space="0" w:color="auto"/>
        <w:left w:val="none" w:sz="0" w:space="0" w:color="auto"/>
        <w:bottom w:val="none" w:sz="0" w:space="0" w:color="auto"/>
        <w:right w:val="none" w:sz="0" w:space="0" w:color="auto"/>
      </w:divBdr>
    </w:div>
    <w:div w:id="597254860">
      <w:bodyDiv w:val="1"/>
      <w:marLeft w:val="0"/>
      <w:marRight w:val="0"/>
      <w:marTop w:val="0"/>
      <w:marBottom w:val="0"/>
      <w:divBdr>
        <w:top w:val="none" w:sz="0" w:space="0" w:color="auto"/>
        <w:left w:val="none" w:sz="0" w:space="0" w:color="auto"/>
        <w:bottom w:val="none" w:sz="0" w:space="0" w:color="auto"/>
        <w:right w:val="none" w:sz="0" w:space="0" w:color="auto"/>
      </w:divBdr>
    </w:div>
    <w:div w:id="603000376">
      <w:bodyDiv w:val="1"/>
      <w:marLeft w:val="0"/>
      <w:marRight w:val="0"/>
      <w:marTop w:val="0"/>
      <w:marBottom w:val="0"/>
      <w:divBdr>
        <w:top w:val="none" w:sz="0" w:space="0" w:color="auto"/>
        <w:left w:val="none" w:sz="0" w:space="0" w:color="auto"/>
        <w:bottom w:val="none" w:sz="0" w:space="0" w:color="auto"/>
        <w:right w:val="none" w:sz="0" w:space="0" w:color="auto"/>
      </w:divBdr>
    </w:div>
    <w:div w:id="615020365">
      <w:bodyDiv w:val="1"/>
      <w:marLeft w:val="0"/>
      <w:marRight w:val="0"/>
      <w:marTop w:val="0"/>
      <w:marBottom w:val="0"/>
      <w:divBdr>
        <w:top w:val="none" w:sz="0" w:space="0" w:color="auto"/>
        <w:left w:val="none" w:sz="0" w:space="0" w:color="auto"/>
        <w:bottom w:val="none" w:sz="0" w:space="0" w:color="auto"/>
        <w:right w:val="none" w:sz="0" w:space="0" w:color="auto"/>
      </w:divBdr>
    </w:div>
    <w:div w:id="633408624">
      <w:bodyDiv w:val="1"/>
      <w:marLeft w:val="0"/>
      <w:marRight w:val="0"/>
      <w:marTop w:val="0"/>
      <w:marBottom w:val="0"/>
      <w:divBdr>
        <w:top w:val="none" w:sz="0" w:space="0" w:color="auto"/>
        <w:left w:val="none" w:sz="0" w:space="0" w:color="auto"/>
        <w:bottom w:val="none" w:sz="0" w:space="0" w:color="auto"/>
        <w:right w:val="none" w:sz="0" w:space="0" w:color="auto"/>
      </w:divBdr>
    </w:div>
    <w:div w:id="818154493">
      <w:bodyDiv w:val="1"/>
      <w:marLeft w:val="0"/>
      <w:marRight w:val="0"/>
      <w:marTop w:val="0"/>
      <w:marBottom w:val="0"/>
      <w:divBdr>
        <w:top w:val="none" w:sz="0" w:space="0" w:color="auto"/>
        <w:left w:val="none" w:sz="0" w:space="0" w:color="auto"/>
        <w:bottom w:val="none" w:sz="0" w:space="0" w:color="auto"/>
        <w:right w:val="none" w:sz="0" w:space="0" w:color="auto"/>
      </w:divBdr>
      <w:divsChild>
        <w:div w:id="651056128">
          <w:marLeft w:val="0"/>
          <w:marRight w:val="0"/>
          <w:marTop w:val="0"/>
          <w:marBottom w:val="0"/>
          <w:divBdr>
            <w:top w:val="none" w:sz="0" w:space="0" w:color="auto"/>
            <w:left w:val="none" w:sz="0" w:space="0" w:color="auto"/>
            <w:bottom w:val="none" w:sz="0" w:space="0" w:color="auto"/>
            <w:right w:val="none" w:sz="0" w:space="0" w:color="auto"/>
          </w:divBdr>
          <w:divsChild>
            <w:div w:id="1619876621">
              <w:marLeft w:val="837"/>
              <w:marRight w:val="0"/>
              <w:marTop w:val="0"/>
              <w:marBottom w:val="33"/>
              <w:divBdr>
                <w:top w:val="none" w:sz="0" w:space="0" w:color="auto"/>
                <w:left w:val="none" w:sz="0" w:space="0" w:color="auto"/>
                <w:bottom w:val="none" w:sz="0" w:space="0" w:color="auto"/>
                <w:right w:val="none" w:sz="0" w:space="0" w:color="auto"/>
              </w:divBdr>
            </w:div>
          </w:divsChild>
        </w:div>
      </w:divsChild>
    </w:div>
    <w:div w:id="942685533">
      <w:bodyDiv w:val="1"/>
      <w:marLeft w:val="0"/>
      <w:marRight w:val="0"/>
      <w:marTop w:val="0"/>
      <w:marBottom w:val="0"/>
      <w:divBdr>
        <w:top w:val="none" w:sz="0" w:space="0" w:color="auto"/>
        <w:left w:val="none" w:sz="0" w:space="0" w:color="auto"/>
        <w:bottom w:val="none" w:sz="0" w:space="0" w:color="auto"/>
        <w:right w:val="none" w:sz="0" w:space="0" w:color="auto"/>
      </w:divBdr>
    </w:div>
    <w:div w:id="971401106">
      <w:bodyDiv w:val="1"/>
      <w:marLeft w:val="0"/>
      <w:marRight w:val="0"/>
      <w:marTop w:val="0"/>
      <w:marBottom w:val="0"/>
      <w:divBdr>
        <w:top w:val="none" w:sz="0" w:space="0" w:color="auto"/>
        <w:left w:val="none" w:sz="0" w:space="0" w:color="auto"/>
        <w:bottom w:val="none" w:sz="0" w:space="0" w:color="auto"/>
        <w:right w:val="none" w:sz="0" w:space="0" w:color="auto"/>
      </w:divBdr>
    </w:div>
    <w:div w:id="1088384616">
      <w:bodyDiv w:val="1"/>
      <w:marLeft w:val="0"/>
      <w:marRight w:val="0"/>
      <w:marTop w:val="0"/>
      <w:marBottom w:val="0"/>
      <w:divBdr>
        <w:top w:val="none" w:sz="0" w:space="0" w:color="auto"/>
        <w:left w:val="none" w:sz="0" w:space="0" w:color="auto"/>
        <w:bottom w:val="none" w:sz="0" w:space="0" w:color="auto"/>
        <w:right w:val="none" w:sz="0" w:space="0" w:color="auto"/>
      </w:divBdr>
    </w:div>
    <w:div w:id="1125345973">
      <w:bodyDiv w:val="1"/>
      <w:marLeft w:val="0"/>
      <w:marRight w:val="0"/>
      <w:marTop w:val="0"/>
      <w:marBottom w:val="0"/>
      <w:divBdr>
        <w:top w:val="none" w:sz="0" w:space="0" w:color="auto"/>
        <w:left w:val="none" w:sz="0" w:space="0" w:color="auto"/>
        <w:bottom w:val="none" w:sz="0" w:space="0" w:color="auto"/>
        <w:right w:val="none" w:sz="0" w:space="0" w:color="auto"/>
      </w:divBdr>
    </w:div>
    <w:div w:id="1159692101">
      <w:bodyDiv w:val="1"/>
      <w:marLeft w:val="0"/>
      <w:marRight w:val="0"/>
      <w:marTop w:val="0"/>
      <w:marBottom w:val="0"/>
      <w:divBdr>
        <w:top w:val="none" w:sz="0" w:space="0" w:color="auto"/>
        <w:left w:val="none" w:sz="0" w:space="0" w:color="auto"/>
        <w:bottom w:val="none" w:sz="0" w:space="0" w:color="auto"/>
        <w:right w:val="none" w:sz="0" w:space="0" w:color="auto"/>
      </w:divBdr>
      <w:divsChild>
        <w:div w:id="1851292676">
          <w:marLeft w:val="0"/>
          <w:marRight w:val="0"/>
          <w:marTop w:val="0"/>
          <w:marBottom w:val="67"/>
          <w:divBdr>
            <w:top w:val="none" w:sz="0" w:space="0" w:color="auto"/>
            <w:left w:val="none" w:sz="0" w:space="0" w:color="auto"/>
            <w:bottom w:val="none" w:sz="0" w:space="0" w:color="auto"/>
            <w:right w:val="none" w:sz="0" w:space="0" w:color="auto"/>
          </w:divBdr>
          <w:divsChild>
            <w:div w:id="398596070">
              <w:marLeft w:val="0"/>
              <w:marRight w:val="0"/>
              <w:marTop w:val="0"/>
              <w:marBottom w:val="0"/>
              <w:divBdr>
                <w:top w:val="none" w:sz="0" w:space="0" w:color="auto"/>
                <w:left w:val="none" w:sz="0" w:space="0" w:color="auto"/>
                <w:bottom w:val="none" w:sz="0" w:space="0" w:color="auto"/>
                <w:right w:val="none" w:sz="0" w:space="0" w:color="auto"/>
              </w:divBdr>
              <w:divsChild>
                <w:div w:id="1762330585">
                  <w:marLeft w:val="0"/>
                  <w:marRight w:val="0"/>
                  <w:marTop w:val="0"/>
                  <w:marBottom w:val="0"/>
                  <w:divBdr>
                    <w:top w:val="none" w:sz="0" w:space="0" w:color="auto"/>
                    <w:left w:val="none" w:sz="0" w:space="0" w:color="auto"/>
                    <w:bottom w:val="none" w:sz="0" w:space="0" w:color="auto"/>
                    <w:right w:val="none" w:sz="0" w:space="0" w:color="auto"/>
                  </w:divBdr>
                  <w:divsChild>
                    <w:div w:id="656343506">
                      <w:marLeft w:val="0"/>
                      <w:marRight w:val="0"/>
                      <w:marTop w:val="0"/>
                      <w:marBottom w:val="0"/>
                      <w:divBdr>
                        <w:top w:val="none" w:sz="0" w:space="0" w:color="auto"/>
                        <w:left w:val="none" w:sz="0" w:space="0" w:color="auto"/>
                        <w:bottom w:val="none" w:sz="0" w:space="0" w:color="auto"/>
                        <w:right w:val="none" w:sz="0" w:space="0" w:color="auto"/>
                      </w:divBdr>
                      <w:divsChild>
                        <w:div w:id="1877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09613">
      <w:bodyDiv w:val="1"/>
      <w:marLeft w:val="0"/>
      <w:marRight w:val="0"/>
      <w:marTop w:val="0"/>
      <w:marBottom w:val="0"/>
      <w:divBdr>
        <w:top w:val="none" w:sz="0" w:space="0" w:color="auto"/>
        <w:left w:val="none" w:sz="0" w:space="0" w:color="auto"/>
        <w:bottom w:val="none" w:sz="0" w:space="0" w:color="auto"/>
        <w:right w:val="none" w:sz="0" w:space="0" w:color="auto"/>
      </w:divBdr>
    </w:div>
    <w:div w:id="1196581185">
      <w:bodyDiv w:val="1"/>
      <w:marLeft w:val="0"/>
      <w:marRight w:val="0"/>
      <w:marTop w:val="0"/>
      <w:marBottom w:val="0"/>
      <w:divBdr>
        <w:top w:val="none" w:sz="0" w:space="0" w:color="auto"/>
        <w:left w:val="none" w:sz="0" w:space="0" w:color="auto"/>
        <w:bottom w:val="none" w:sz="0" w:space="0" w:color="auto"/>
        <w:right w:val="none" w:sz="0" w:space="0" w:color="auto"/>
      </w:divBdr>
    </w:div>
    <w:div w:id="1237789605">
      <w:bodyDiv w:val="1"/>
      <w:marLeft w:val="0"/>
      <w:marRight w:val="0"/>
      <w:marTop w:val="0"/>
      <w:marBottom w:val="0"/>
      <w:divBdr>
        <w:top w:val="none" w:sz="0" w:space="0" w:color="auto"/>
        <w:left w:val="none" w:sz="0" w:space="0" w:color="auto"/>
        <w:bottom w:val="none" w:sz="0" w:space="0" w:color="auto"/>
        <w:right w:val="none" w:sz="0" w:space="0" w:color="auto"/>
      </w:divBdr>
      <w:divsChild>
        <w:div w:id="1833905877">
          <w:marLeft w:val="0"/>
          <w:marRight w:val="0"/>
          <w:marTop w:val="0"/>
          <w:marBottom w:val="67"/>
          <w:divBdr>
            <w:top w:val="none" w:sz="0" w:space="0" w:color="auto"/>
            <w:left w:val="none" w:sz="0" w:space="0" w:color="auto"/>
            <w:bottom w:val="none" w:sz="0" w:space="0" w:color="auto"/>
            <w:right w:val="none" w:sz="0" w:space="0" w:color="auto"/>
          </w:divBdr>
          <w:divsChild>
            <w:div w:id="201747903">
              <w:marLeft w:val="0"/>
              <w:marRight w:val="0"/>
              <w:marTop w:val="0"/>
              <w:marBottom w:val="0"/>
              <w:divBdr>
                <w:top w:val="none" w:sz="0" w:space="0" w:color="auto"/>
                <w:left w:val="none" w:sz="0" w:space="0" w:color="auto"/>
                <w:bottom w:val="none" w:sz="0" w:space="0" w:color="auto"/>
                <w:right w:val="none" w:sz="0" w:space="0" w:color="auto"/>
              </w:divBdr>
              <w:divsChild>
                <w:div w:id="1507281025">
                  <w:marLeft w:val="0"/>
                  <w:marRight w:val="0"/>
                  <w:marTop w:val="0"/>
                  <w:marBottom w:val="0"/>
                  <w:divBdr>
                    <w:top w:val="none" w:sz="0" w:space="0" w:color="auto"/>
                    <w:left w:val="none" w:sz="0" w:space="0" w:color="auto"/>
                    <w:bottom w:val="none" w:sz="0" w:space="0" w:color="auto"/>
                    <w:right w:val="none" w:sz="0" w:space="0" w:color="auto"/>
                  </w:divBdr>
                  <w:divsChild>
                    <w:div w:id="1286276716">
                      <w:marLeft w:val="0"/>
                      <w:marRight w:val="0"/>
                      <w:marTop w:val="0"/>
                      <w:marBottom w:val="0"/>
                      <w:divBdr>
                        <w:top w:val="none" w:sz="0" w:space="0" w:color="auto"/>
                        <w:left w:val="none" w:sz="0" w:space="0" w:color="auto"/>
                        <w:bottom w:val="none" w:sz="0" w:space="0" w:color="auto"/>
                        <w:right w:val="none" w:sz="0" w:space="0" w:color="auto"/>
                      </w:divBdr>
                      <w:divsChild>
                        <w:div w:id="16664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359844">
      <w:bodyDiv w:val="1"/>
      <w:marLeft w:val="0"/>
      <w:marRight w:val="0"/>
      <w:marTop w:val="0"/>
      <w:marBottom w:val="0"/>
      <w:divBdr>
        <w:top w:val="none" w:sz="0" w:space="0" w:color="auto"/>
        <w:left w:val="none" w:sz="0" w:space="0" w:color="auto"/>
        <w:bottom w:val="none" w:sz="0" w:space="0" w:color="auto"/>
        <w:right w:val="none" w:sz="0" w:space="0" w:color="auto"/>
      </w:divBdr>
    </w:div>
    <w:div w:id="1265773297">
      <w:bodyDiv w:val="1"/>
      <w:marLeft w:val="0"/>
      <w:marRight w:val="0"/>
      <w:marTop w:val="0"/>
      <w:marBottom w:val="0"/>
      <w:divBdr>
        <w:top w:val="none" w:sz="0" w:space="0" w:color="auto"/>
        <w:left w:val="none" w:sz="0" w:space="0" w:color="auto"/>
        <w:bottom w:val="none" w:sz="0" w:space="0" w:color="auto"/>
        <w:right w:val="none" w:sz="0" w:space="0" w:color="auto"/>
      </w:divBdr>
      <w:divsChild>
        <w:div w:id="37510846">
          <w:marLeft w:val="0"/>
          <w:marRight w:val="0"/>
          <w:marTop w:val="0"/>
          <w:marBottom w:val="67"/>
          <w:divBdr>
            <w:top w:val="none" w:sz="0" w:space="0" w:color="auto"/>
            <w:left w:val="none" w:sz="0" w:space="0" w:color="auto"/>
            <w:bottom w:val="none" w:sz="0" w:space="0" w:color="auto"/>
            <w:right w:val="none" w:sz="0" w:space="0" w:color="auto"/>
          </w:divBdr>
          <w:divsChild>
            <w:div w:id="1342003793">
              <w:marLeft w:val="0"/>
              <w:marRight w:val="0"/>
              <w:marTop w:val="0"/>
              <w:marBottom w:val="0"/>
              <w:divBdr>
                <w:top w:val="none" w:sz="0" w:space="0" w:color="auto"/>
                <w:left w:val="none" w:sz="0" w:space="0" w:color="auto"/>
                <w:bottom w:val="none" w:sz="0" w:space="0" w:color="auto"/>
                <w:right w:val="none" w:sz="0" w:space="0" w:color="auto"/>
              </w:divBdr>
              <w:divsChild>
                <w:div w:id="1333802533">
                  <w:marLeft w:val="0"/>
                  <w:marRight w:val="0"/>
                  <w:marTop w:val="0"/>
                  <w:marBottom w:val="0"/>
                  <w:divBdr>
                    <w:top w:val="none" w:sz="0" w:space="0" w:color="auto"/>
                    <w:left w:val="none" w:sz="0" w:space="0" w:color="auto"/>
                    <w:bottom w:val="none" w:sz="0" w:space="0" w:color="auto"/>
                    <w:right w:val="none" w:sz="0" w:space="0" w:color="auto"/>
                  </w:divBdr>
                  <w:divsChild>
                    <w:div w:id="1905137688">
                      <w:marLeft w:val="0"/>
                      <w:marRight w:val="0"/>
                      <w:marTop w:val="0"/>
                      <w:marBottom w:val="0"/>
                      <w:divBdr>
                        <w:top w:val="none" w:sz="0" w:space="0" w:color="auto"/>
                        <w:left w:val="none" w:sz="0" w:space="0" w:color="auto"/>
                        <w:bottom w:val="none" w:sz="0" w:space="0" w:color="auto"/>
                        <w:right w:val="none" w:sz="0" w:space="0" w:color="auto"/>
                      </w:divBdr>
                      <w:divsChild>
                        <w:div w:id="2032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063317">
      <w:bodyDiv w:val="1"/>
      <w:marLeft w:val="0"/>
      <w:marRight w:val="0"/>
      <w:marTop w:val="0"/>
      <w:marBottom w:val="0"/>
      <w:divBdr>
        <w:top w:val="none" w:sz="0" w:space="0" w:color="auto"/>
        <w:left w:val="none" w:sz="0" w:space="0" w:color="auto"/>
        <w:bottom w:val="none" w:sz="0" w:space="0" w:color="auto"/>
        <w:right w:val="none" w:sz="0" w:space="0" w:color="auto"/>
      </w:divBdr>
      <w:divsChild>
        <w:div w:id="1153135122">
          <w:marLeft w:val="0"/>
          <w:marRight w:val="0"/>
          <w:marTop w:val="0"/>
          <w:marBottom w:val="0"/>
          <w:divBdr>
            <w:top w:val="none" w:sz="0" w:space="0" w:color="auto"/>
            <w:left w:val="none" w:sz="0" w:space="0" w:color="auto"/>
            <w:bottom w:val="none" w:sz="0" w:space="0" w:color="auto"/>
            <w:right w:val="none" w:sz="0" w:space="0" w:color="auto"/>
          </w:divBdr>
          <w:divsChild>
            <w:div w:id="1334721922">
              <w:marLeft w:val="837"/>
              <w:marRight w:val="0"/>
              <w:marTop w:val="0"/>
              <w:marBottom w:val="33"/>
              <w:divBdr>
                <w:top w:val="none" w:sz="0" w:space="0" w:color="auto"/>
                <w:left w:val="none" w:sz="0" w:space="0" w:color="auto"/>
                <w:bottom w:val="none" w:sz="0" w:space="0" w:color="auto"/>
                <w:right w:val="none" w:sz="0" w:space="0" w:color="auto"/>
              </w:divBdr>
            </w:div>
          </w:divsChild>
        </w:div>
      </w:divsChild>
    </w:div>
    <w:div w:id="1374229867">
      <w:bodyDiv w:val="1"/>
      <w:marLeft w:val="0"/>
      <w:marRight w:val="0"/>
      <w:marTop w:val="0"/>
      <w:marBottom w:val="0"/>
      <w:divBdr>
        <w:top w:val="none" w:sz="0" w:space="0" w:color="auto"/>
        <w:left w:val="none" w:sz="0" w:space="0" w:color="auto"/>
        <w:bottom w:val="none" w:sz="0" w:space="0" w:color="auto"/>
        <w:right w:val="none" w:sz="0" w:space="0" w:color="auto"/>
      </w:divBdr>
    </w:div>
    <w:div w:id="1492597851">
      <w:bodyDiv w:val="1"/>
      <w:marLeft w:val="0"/>
      <w:marRight w:val="0"/>
      <w:marTop w:val="0"/>
      <w:marBottom w:val="0"/>
      <w:divBdr>
        <w:top w:val="none" w:sz="0" w:space="0" w:color="auto"/>
        <w:left w:val="none" w:sz="0" w:space="0" w:color="auto"/>
        <w:bottom w:val="none" w:sz="0" w:space="0" w:color="auto"/>
        <w:right w:val="none" w:sz="0" w:space="0" w:color="auto"/>
      </w:divBdr>
      <w:divsChild>
        <w:div w:id="657735079">
          <w:marLeft w:val="0"/>
          <w:marRight w:val="0"/>
          <w:marTop w:val="0"/>
          <w:marBottom w:val="0"/>
          <w:divBdr>
            <w:top w:val="none" w:sz="0" w:space="0" w:color="auto"/>
            <w:left w:val="none" w:sz="0" w:space="0" w:color="auto"/>
            <w:bottom w:val="none" w:sz="0" w:space="0" w:color="auto"/>
            <w:right w:val="none" w:sz="0" w:space="0" w:color="auto"/>
          </w:divBdr>
          <w:divsChild>
            <w:div w:id="386344253">
              <w:marLeft w:val="837"/>
              <w:marRight w:val="0"/>
              <w:marTop w:val="0"/>
              <w:marBottom w:val="33"/>
              <w:divBdr>
                <w:top w:val="none" w:sz="0" w:space="0" w:color="auto"/>
                <w:left w:val="none" w:sz="0" w:space="0" w:color="auto"/>
                <w:bottom w:val="none" w:sz="0" w:space="0" w:color="auto"/>
                <w:right w:val="none" w:sz="0" w:space="0" w:color="auto"/>
              </w:divBdr>
            </w:div>
          </w:divsChild>
        </w:div>
      </w:divsChild>
    </w:div>
    <w:div w:id="1529098691">
      <w:bodyDiv w:val="1"/>
      <w:marLeft w:val="0"/>
      <w:marRight w:val="0"/>
      <w:marTop w:val="0"/>
      <w:marBottom w:val="0"/>
      <w:divBdr>
        <w:top w:val="none" w:sz="0" w:space="0" w:color="auto"/>
        <w:left w:val="none" w:sz="0" w:space="0" w:color="auto"/>
        <w:bottom w:val="none" w:sz="0" w:space="0" w:color="auto"/>
        <w:right w:val="none" w:sz="0" w:space="0" w:color="auto"/>
      </w:divBdr>
    </w:div>
    <w:div w:id="1562406167">
      <w:bodyDiv w:val="1"/>
      <w:marLeft w:val="0"/>
      <w:marRight w:val="0"/>
      <w:marTop w:val="0"/>
      <w:marBottom w:val="0"/>
      <w:divBdr>
        <w:top w:val="none" w:sz="0" w:space="0" w:color="auto"/>
        <w:left w:val="none" w:sz="0" w:space="0" w:color="auto"/>
        <w:bottom w:val="none" w:sz="0" w:space="0" w:color="auto"/>
        <w:right w:val="none" w:sz="0" w:space="0" w:color="auto"/>
      </w:divBdr>
    </w:div>
    <w:div w:id="1587037987">
      <w:bodyDiv w:val="1"/>
      <w:marLeft w:val="0"/>
      <w:marRight w:val="0"/>
      <w:marTop w:val="0"/>
      <w:marBottom w:val="0"/>
      <w:divBdr>
        <w:top w:val="none" w:sz="0" w:space="0" w:color="auto"/>
        <w:left w:val="none" w:sz="0" w:space="0" w:color="auto"/>
        <w:bottom w:val="none" w:sz="0" w:space="0" w:color="auto"/>
        <w:right w:val="none" w:sz="0" w:space="0" w:color="auto"/>
      </w:divBdr>
    </w:div>
    <w:div w:id="2036812028">
      <w:bodyDiv w:val="1"/>
      <w:marLeft w:val="0"/>
      <w:marRight w:val="0"/>
      <w:marTop w:val="0"/>
      <w:marBottom w:val="0"/>
      <w:divBdr>
        <w:top w:val="none" w:sz="0" w:space="0" w:color="auto"/>
        <w:left w:val="none" w:sz="0" w:space="0" w:color="auto"/>
        <w:bottom w:val="none" w:sz="0" w:space="0" w:color="auto"/>
        <w:right w:val="none" w:sz="0" w:space="0" w:color="auto"/>
      </w:divBdr>
    </w:div>
    <w:div w:id="2059359715">
      <w:bodyDiv w:val="1"/>
      <w:marLeft w:val="0"/>
      <w:marRight w:val="0"/>
      <w:marTop w:val="0"/>
      <w:marBottom w:val="0"/>
      <w:divBdr>
        <w:top w:val="none" w:sz="0" w:space="0" w:color="auto"/>
        <w:left w:val="none" w:sz="0" w:space="0" w:color="auto"/>
        <w:bottom w:val="none" w:sz="0" w:space="0" w:color="auto"/>
        <w:right w:val="none" w:sz="0" w:space="0" w:color="auto"/>
      </w:divBdr>
    </w:div>
    <w:div w:id="208641660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41">
          <w:marLeft w:val="0"/>
          <w:marRight w:val="0"/>
          <w:marTop w:val="0"/>
          <w:marBottom w:val="0"/>
          <w:divBdr>
            <w:top w:val="none" w:sz="0" w:space="0" w:color="auto"/>
            <w:left w:val="none" w:sz="0" w:space="0" w:color="auto"/>
            <w:bottom w:val="none" w:sz="0" w:space="0" w:color="auto"/>
            <w:right w:val="none" w:sz="0" w:space="0" w:color="auto"/>
          </w:divBdr>
          <w:divsChild>
            <w:div w:id="673536832">
              <w:marLeft w:val="837"/>
              <w:marRight w:val="0"/>
              <w:marTop w:val="0"/>
              <w:marBottom w:val="33"/>
              <w:divBdr>
                <w:top w:val="none" w:sz="0" w:space="0" w:color="auto"/>
                <w:left w:val="none" w:sz="0" w:space="0" w:color="auto"/>
                <w:bottom w:val="none" w:sz="0" w:space="0" w:color="auto"/>
                <w:right w:val="none" w:sz="0" w:space="0" w:color="auto"/>
              </w:divBdr>
            </w:div>
          </w:divsChild>
        </w:div>
      </w:divsChild>
    </w:div>
    <w:div w:id="21354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ources.workable.com/accounting-manager-job-descrip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ources.workable.com/financial-manager-job-descrip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AppData\Roaming\Microsoft\Templates\TP030000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C5ED-C1B0-42DD-AB63-CA070C94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TP030000607</Template>
  <TotalTime>19</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WM Co Sept2014</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dc:creator>
  <cp:lastModifiedBy>user</cp:lastModifiedBy>
  <cp:revision>14</cp:revision>
  <cp:lastPrinted>2012-11-08T12:05:00Z</cp:lastPrinted>
  <dcterms:created xsi:type="dcterms:W3CDTF">2018-11-02T17:43:00Z</dcterms:created>
  <dcterms:modified xsi:type="dcterms:W3CDTF">2018-11-05T22:17:00Z</dcterms:modified>
  <cp:category>Job 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TC300006079990</vt:lpwstr>
  </property>
</Properties>
</file>