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BE" w:rsidRPr="00217495" w:rsidRDefault="00217495">
      <w:pPr>
        <w:pStyle w:val="Name"/>
        <w:jc w:val="center"/>
        <w:rPr>
          <w:color w:val="215868" w:themeColor="accent5" w:themeShade="80"/>
          <w:spacing w:val="0"/>
          <w:sz w:val="48"/>
          <w:szCs w:val="48"/>
          <w:lang w:val="en-GB"/>
        </w:rPr>
      </w:pPr>
      <w:r>
        <w:rPr>
          <w:color w:val="215868" w:themeColor="accent5" w:themeShade="80"/>
          <w:spacing w:val="0"/>
          <w:sz w:val="48"/>
          <w:szCs w:val="48"/>
          <w:lang w:val="en-GB"/>
        </w:rPr>
        <w:t xml:space="preserve">Nadine El </w:t>
      </w:r>
      <w:proofErr w:type="spellStart"/>
      <w:r>
        <w:rPr>
          <w:color w:val="215868" w:themeColor="accent5" w:themeShade="80"/>
          <w:spacing w:val="0"/>
          <w:sz w:val="48"/>
          <w:szCs w:val="48"/>
          <w:lang w:val="en-GB"/>
        </w:rPr>
        <w:t>Tennir</w:t>
      </w:r>
      <w:proofErr w:type="spellEnd"/>
    </w:p>
    <w:p w:rsidR="00622CBE" w:rsidRPr="00217495" w:rsidRDefault="00217495" w:rsidP="00217495">
      <w:pPr>
        <w:pStyle w:val="Address"/>
        <w:spacing w:after="80" w:line="240" w:lineRule="auto"/>
        <w:jc w:val="center"/>
        <w:rPr>
          <w:rFonts w:cs="Arial"/>
          <w:color w:val="374145"/>
          <w:lang w:val="en-GB"/>
        </w:rPr>
      </w:pPr>
      <w:r>
        <w:rPr>
          <w:rFonts w:cs="Arial"/>
          <w:color w:val="374145"/>
          <w:lang w:val="en-GB"/>
        </w:rPr>
        <w:t>Beirut, Lebanon</w:t>
      </w:r>
    </w:p>
    <w:p w:rsidR="00622CBE" w:rsidRPr="00217495" w:rsidRDefault="00217495">
      <w:pPr>
        <w:pStyle w:val="Address"/>
        <w:spacing w:after="80" w:line="240" w:lineRule="auto"/>
        <w:jc w:val="center"/>
        <w:rPr>
          <w:rFonts w:cs="Arial"/>
          <w:color w:val="374145"/>
          <w:lang w:val="en-GB"/>
        </w:rPr>
      </w:pPr>
      <w:r>
        <w:rPr>
          <w:rFonts w:cs="Arial"/>
          <w:color w:val="374145"/>
          <w:lang w:val="en-GB"/>
        </w:rPr>
        <w:t>+9613637443</w:t>
      </w:r>
    </w:p>
    <w:p w:rsidR="00622CBE" w:rsidRPr="00217495" w:rsidRDefault="00217495">
      <w:pPr>
        <w:pStyle w:val="Address"/>
        <w:spacing w:after="80" w:line="240" w:lineRule="auto"/>
        <w:jc w:val="center"/>
        <w:rPr>
          <w:rFonts w:cs="Arial"/>
          <w:color w:val="374145"/>
          <w:lang w:val="en-GB"/>
        </w:rPr>
      </w:pPr>
      <w:r>
        <w:rPr>
          <w:rStyle w:val="Hyperlink"/>
          <w:rFonts w:cs="Arial"/>
          <w:color w:val="374145"/>
          <w:u w:val="none"/>
          <w:lang w:val="en-GB"/>
        </w:rPr>
        <w:t>Nadine.tannir@yahoo.com</w:t>
      </w:r>
    </w:p>
    <w:p w:rsidR="0014566A" w:rsidRPr="00217495" w:rsidRDefault="00AB30CB" w:rsidP="00217495">
      <w:pPr>
        <w:pStyle w:val="Heading1"/>
        <w:spacing w:after="120"/>
        <w:ind w:right="274"/>
        <w:rPr>
          <w:rFonts w:cs="Arial"/>
          <w:b/>
          <w:szCs w:val="24"/>
          <w:lang w:val="en-GB"/>
        </w:rPr>
      </w:pPr>
      <w:r w:rsidRPr="00AB30CB">
        <w:rPr>
          <w:rFonts w:cs="Arial"/>
          <w:b/>
          <w:noProof/>
          <w:szCs w:val="24"/>
          <w:lang w:val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" o:spid="_x0000_s1026" type="#_x0000_t32" style="position:absolute;margin-left:6.8pt;margin-top:4.85pt;width:487.25pt;height:0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kL8B8CAAA7BAAADgAAAGRycy9lMm9Eb2MueG1srFPNjtowEL5X6jtYvkMSCixEhNUqQC/bLtJu&#10;H8DYTmI18Vi2IaCq796x+WlpL1XVHJyxZ+abn29m8XjsWnKQ1inQBc2GKSVScxBK1wX98rYZzChx&#10;nmnBWtCyoCfp6OPy/btFb3I5ggZaIS1BEO3y3hS08d7kSeJ4IzvmhmCkRmUFtmMer7ZOhGU9ondt&#10;MkrTadKDFcYCl87h6+qspMuIX1WS+5eqctKTtqCYm4+njecunMlywfLaMtMofkmD/UMWHVMag96g&#10;VswzsrfqD6hOcQsOKj/k0CVQVYrLWANWk6W/VfPaMCNjLdgcZ25tcv8Pln8+bC1RArmjRLMOKXra&#10;e4iRSRba0xuXo1WptzYUyI/61TwD/+qIhrJhupbR+O1k0Dd6JHcu4eIMBtn1n0CgDUP82KtjZbsA&#10;iV0gx0jJ6UaJPHrC8XGazWbpw4QSftUlLL86Guv8RwkdCUJBnbdM1Y0vQWskHmwWw7DDs/NYCDpe&#10;HUJUDRvVtpH/VpO+oPPJaBIdHLRKBGUwc7bela0lBxYmKH6hKwh2Z2Zhr0UEayQT64vsmWrPMtq3&#10;OuBhYZjORTqPyLd5Ol/P1rPxYDyargfjVIjB06YcD6ab7GGy+rAqy1X2PaSWjfNGCSF1yO46rtn4&#10;78bhsjjnQbsN7K0NyT16LBGTvf5j0pHZQOZ5LHYgTlsbuhFIxgmNxpdtCivw6z1a/dz55Q8AAAD/&#10;/wMAUEsDBBQABgAIAAAAIQCl681W2gAAAAYBAAAPAAAAZHJzL2Rvd25yZXYueG1sTI7BTsMwEETv&#10;SPyDtUhcUOukqG0S4lQVEgeOtJV6deNtEojXUew0oV/P0gscn2Y08/LNZFtxwd43jhTE8wgEUulM&#10;Q5WCw/5tloDwQZPRrSNU8I0eNsX9Xa4z40b6wMsuVIJHyGdaQR1Cl0npyxqt9nPXIXF2dr3VgbGv&#10;pOn1yOO2lYsoWkmrG+KHWnf4WmP5tRusAvTDMo62qa0O79fx6bi4fo7dXqnHh2n7AiLgFP7K8KvP&#10;6lCw08kNZLxomZ9X3FSQrkFwnCZJDOJ0Y1nk8r9+8QMAAP//AwBQSwECLQAUAAYACAAAACEA5JnD&#10;wPsAAADhAQAAEwAAAAAAAAAAAAAAAAAAAAAAW0NvbnRlbnRfVHlwZXNdLnhtbFBLAQItABQABgAI&#10;AAAAIQAjsmrh1wAAAJQBAAALAAAAAAAAAAAAAAAAACwBAABfcmVscy8ucmVsc1BLAQItABQABgAI&#10;AAAAIQCXqQvwHwIAADsEAAAOAAAAAAAAAAAAAAAAACwCAABkcnMvZTJvRG9jLnhtbFBLAQItABQA&#10;BgAIAAAAIQCl681W2gAAAAYBAAAPAAAAAAAAAAAAAAAAAHcEAABkcnMvZG93bnJldi54bWxQSwUG&#10;AAAAAAQABADzAAAAfgUAAAAA&#10;"/>
        </w:pict>
      </w:r>
    </w:p>
    <w:p w:rsidR="00217495" w:rsidRPr="00F0394E" w:rsidRDefault="00217495" w:rsidP="00217495">
      <w:pPr>
        <w:pStyle w:val="Heading1"/>
        <w:spacing w:after="120"/>
        <w:ind w:left="187" w:right="274"/>
        <w:rPr>
          <w:rFonts w:ascii="Times New Roman" w:eastAsia="Times New Roman" w:hAnsi="Times New Roman"/>
          <w:color w:val="215868" w:themeColor="accent5" w:themeShade="80"/>
          <w:spacing w:val="0"/>
          <w:sz w:val="20"/>
          <w:u w:val="single"/>
          <w:lang w:val="en-GB" w:eastAsia="zh-CN"/>
        </w:rPr>
      </w:pPr>
      <w:r w:rsidRPr="00F0394E">
        <w:rPr>
          <w:rFonts w:cs="Arial"/>
          <w:b/>
          <w:color w:val="215868" w:themeColor="accent5" w:themeShade="80"/>
          <w:spacing w:val="0"/>
          <w:szCs w:val="24"/>
          <w:u w:val="single"/>
          <w:lang w:val="en-GB"/>
        </w:rPr>
        <w:t>Education</w:t>
      </w:r>
    </w:p>
    <w:p w:rsidR="00217495" w:rsidRDefault="00217495" w:rsidP="00217495">
      <w:pPr>
        <w:pStyle w:val="Heading2"/>
        <w:keepNext w:val="0"/>
        <w:ind w:left="187" w:right="274"/>
        <w:rPr>
          <w:rFonts w:eastAsia="ヒラギノ角ゴ Pro W3" w:hAnsi="Arial" w:cs="Arial"/>
          <w:b w:val="0"/>
          <w:caps/>
          <w:color w:val="215868" w:themeColor="accent5" w:themeShade="80"/>
        </w:rPr>
      </w:pPr>
      <w:r>
        <w:rPr>
          <w:rFonts w:eastAsia="ヒラギノ角ゴ Pro W3" w:hAnsi="Arial" w:cs="Arial"/>
          <w:b w:val="0"/>
          <w:caps/>
          <w:color w:val="215868" w:themeColor="accent5" w:themeShade="80"/>
        </w:rPr>
        <w:t>Lebanese american university – spring 2006</w:t>
      </w:r>
    </w:p>
    <w:p w:rsidR="00217495" w:rsidRPr="00217495" w:rsidRDefault="00217495" w:rsidP="00217495">
      <w:pPr>
        <w:pStyle w:val="Heading2"/>
        <w:keepNext w:val="0"/>
        <w:ind w:left="187" w:right="274"/>
        <w:rPr>
          <w:rFonts w:eastAsia="ヒラギノ角ゴ Pro W3" w:hAnsi="Arial" w:cs="Arial"/>
          <w:b w:val="0"/>
          <w:bCs/>
          <w:color w:val="215868" w:themeColor="accent5" w:themeShade="80"/>
        </w:rPr>
      </w:pPr>
      <w:r w:rsidRPr="00217495">
        <w:rPr>
          <w:b w:val="0"/>
          <w:bCs/>
        </w:rPr>
        <w:t>Bachelor of Science, Business Hospitality Management</w:t>
      </w:r>
    </w:p>
    <w:p w:rsidR="00217495" w:rsidRDefault="00217495">
      <w:pPr>
        <w:spacing w:after="120"/>
        <w:ind w:firstLine="187"/>
        <w:rPr>
          <w:rFonts w:hAnsi="Arial" w:cs="Arial"/>
          <w:b/>
          <w:noProof/>
          <w:color w:val="215868" w:themeColor="accent5" w:themeShade="80"/>
          <w:sz w:val="24"/>
          <w:szCs w:val="24"/>
        </w:rPr>
      </w:pPr>
    </w:p>
    <w:p w:rsidR="00217495" w:rsidRDefault="00217495" w:rsidP="00217495">
      <w:pPr>
        <w:pStyle w:val="Heading2"/>
        <w:keepNext w:val="0"/>
        <w:ind w:left="187" w:right="274"/>
        <w:rPr>
          <w:rFonts w:eastAsia="ヒラギノ角ゴ Pro W3" w:hAnsi="Arial" w:cs="Arial"/>
          <w:b w:val="0"/>
          <w:caps/>
          <w:color w:val="215868" w:themeColor="accent5" w:themeShade="80"/>
        </w:rPr>
      </w:pPr>
      <w:r w:rsidRPr="00217495">
        <w:rPr>
          <w:rFonts w:eastAsia="ヒラギノ角ゴ Pro W3" w:hAnsi="Arial" w:cs="Arial"/>
          <w:b w:val="0"/>
          <w:caps/>
          <w:color w:val="215868" w:themeColor="accent5" w:themeShade="80"/>
        </w:rPr>
        <w:t>Minette Modern School</w:t>
      </w:r>
      <w:r>
        <w:rPr>
          <w:rFonts w:eastAsia="ヒラギノ角ゴ Pro W3" w:hAnsi="Arial" w:cs="Arial"/>
          <w:b w:val="0"/>
          <w:caps/>
          <w:color w:val="215868" w:themeColor="accent5" w:themeShade="80"/>
        </w:rPr>
        <w:t xml:space="preserve"> – June 2001</w:t>
      </w:r>
    </w:p>
    <w:p w:rsidR="00217495" w:rsidRPr="00217495" w:rsidRDefault="00217495" w:rsidP="00217495">
      <w:pPr>
        <w:pStyle w:val="Heading2"/>
        <w:keepNext w:val="0"/>
        <w:ind w:left="187" w:right="274"/>
        <w:rPr>
          <w:b w:val="0"/>
          <w:bCs/>
        </w:rPr>
      </w:pPr>
      <w:r w:rsidRPr="00217495">
        <w:rPr>
          <w:b w:val="0"/>
          <w:bCs/>
        </w:rPr>
        <w:t>Lebanese Baccalaureate, Sociology &amp; Economics Section</w:t>
      </w:r>
    </w:p>
    <w:p w:rsidR="00217495" w:rsidRPr="00217495" w:rsidRDefault="00217495" w:rsidP="00217495">
      <w:pPr>
        <w:rPr>
          <w:lang w:eastAsia="en-US"/>
        </w:rPr>
      </w:pPr>
    </w:p>
    <w:p w:rsidR="00217495" w:rsidRDefault="00217495">
      <w:pPr>
        <w:spacing w:after="120"/>
        <w:ind w:firstLine="187"/>
        <w:rPr>
          <w:rFonts w:hAnsi="Arial" w:cs="Arial"/>
          <w:b/>
          <w:noProof/>
          <w:color w:val="215868" w:themeColor="accent5" w:themeShade="80"/>
          <w:sz w:val="24"/>
          <w:szCs w:val="24"/>
        </w:rPr>
      </w:pPr>
    </w:p>
    <w:p w:rsidR="00622CBE" w:rsidRPr="00F0394E" w:rsidRDefault="00444C56">
      <w:pPr>
        <w:spacing w:after="120"/>
        <w:ind w:firstLine="187"/>
        <w:rPr>
          <w:rFonts w:hAnsi="Arial" w:cs="Arial"/>
          <w:b/>
          <w:noProof/>
          <w:color w:val="215868" w:themeColor="accent5" w:themeShade="80"/>
          <w:szCs w:val="24"/>
          <w:u w:val="single"/>
        </w:rPr>
      </w:pPr>
      <w:r w:rsidRPr="00F0394E">
        <w:rPr>
          <w:rFonts w:hAnsi="Arial" w:cs="Arial"/>
          <w:b/>
          <w:noProof/>
          <w:color w:val="215868" w:themeColor="accent5" w:themeShade="80"/>
          <w:sz w:val="24"/>
          <w:szCs w:val="24"/>
          <w:u w:val="single"/>
        </w:rPr>
        <w:t>Professional Experience</w:t>
      </w:r>
    </w:p>
    <w:p w:rsidR="00217495" w:rsidRPr="00217495" w:rsidRDefault="00217495" w:rsidP="00F0394E">
      <w:pPr>
        <w:pStyle w:val="Heading2"/>
        <w:keepNext w:val="0"/>
        <w:ind w:left="187" w:right="274"/>
        <w:rPr>
          <w:rFonts w:eastAsia="ヒラギノ角ゴ Pro W3" w:hAnsi="Arial" w:cs="Arial"/>
          <w:b w:val="0"/>
          <w:caps/>
          <w:color w:val="215868" w:themeColor="accent5" w:themeShade="80"/>
        </w:rPr>
      </w:pPr>
      <w:r w:rsidRPr="00F0394E">
        <w:rPr>
          <w:rFonts w:eastAsia="ヒラギノ角ゴ Pro W3" w:hAnsi="Arial" w:cs="Arial"/>
          <w:bCs/>
          <w:caps/>
          <w:color w:val="215868" w:themeColor="accent5" w:themeShade="80"/>
          <w:sz w:val="21"/>
          <w:szCs w:val="21"/>
        </w:rPr>
        <w:t>H2 Group</w:t>
      </w:r>
      <w:r>
        <w:rPr>
          <w:rFonts w:eastAsia="ヒラギノ角ゴ Pro W3" w:hAnsi="Arial" w:cs="Arial"/>
          <w:b w:val="0"/>
          <w:caps/>
          <w:color w:val="215868" w:themeColor="accent5" w:themeShade="80"/>
        </w:rPr>
        <w:t xml:space="preserve">, </w:t>
      </w:r>
      <w:r w:rsidR="00F0394E">
        <w:rPr>
          <w:rFonts w:eastAsia="ヒラギノ角ゴ Pro W3" w:hAnsi="Arial" w:cs="Arial"/>
          <w:b w:val="0"/>
          <w:caps/>
          <w:color w:val="215868" w:themeColor="accent5" w:themeShade="80"/>
        </w:rPr>
        <w:t>Beirut, Lebanon</w:t>
      </w:r>
    </w:p>
    <w:p w:rsidR="00622CBE" w:rsidRPr="00217495" w:rsidRDefault="00217495" w:rsidP="00217495">
      <w:pPr>
        <w:pStyle w:val="Heading2"/>
        <w:keepNext w:val="0"/>
        <w:ind w:left="187" w:right="274"/>
        <w:rPr>
          <w:rFonts w:eastAsia="ヒラギノ角ゴ Pro W3" w:hAnsi="Arial" w:cs="Arial"/>
          <w:b w:val="0"/>
          <w:i/>
          <w:color w:val="215868" w:themeColor="accent5" w:themeShade="80"/>
        </w:rPr>
      </w:pPr>
      <w:r>
        <w:rPr>
          <w:rFonts w:eastAsia="ヒラギノ角ゴ Pro W3" w:hAnsi="Arial" w:cs="Arial"/>
          <w:b w:val="0"/>
          <w:i/>
          <w:color w:val="215868" w:themeColor="accent5" w:themeShade="80"/>
        </w:rPr>
        <w:t>Office Manager / Distribution Supervisor – Operations Department</w:t>
      </w:r>
      <w:r w:rsidR="0014566A" w:rsidRPr="00217495">
        <w:rPr>
          <w:rFonts w:eastAsia="ヒラギノ角ゴ Pro W3" w:hAnsi="Arial" w:cs="Arial"/>
          <w:b w:val="0"/>
          <w:i/>
          <w:color w:val="215868" w:themeColor="accent5" w:themeShade="80"/>
        </w:rPr>
        <w:t xml:space="preserve">, </w:t>
      </w:r>
      <w:r>
        <w:rPr>
          <w:rFonts w:eastAsia="ヒラギノ角ゴ Pro W3" w:hAnsi="Arial" w:cs="Arial"/>
          <w:b w:val="0"/>
          <w:i/>
          <w:color w:val="215868" w:themeColor="accent5" w:themeShade="80"/>
        </w:rPr>
        <w:t>January 2016</w:t>
      </w:r>
      <w:r w:rsidR="0014566A" w:rsidRPr="00217495">
        <w:rPr>
          <w:rFonts w:eastAsia="ヒラギノ角ゴ Pro W3" w:hAnsi="Arial" w:cs="Arial"/>
          <w:b w:val="0"/>
          <w:i/>
          <w:color w:val="215868" w:themeColor="accent5" w:themeShade="80"/>
        </w:rPr>
        <w:t xml:space="preserve"> – Present</w:t>
      </w:r>
    </w:p>
    <w:p w:rsidR="00217495" w:rsidRPr="00217495" w:rsidRDefault="00217495" w:rsidP="00217495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217495">
        <w:rPr>
          <w:sz w:val="20"/>
          <w:lang w:val="en-GB"/>
        </w:rPr>
        <w:t>Organize and schedule meetings and appointments</w:t>
      </w:r>
    </w:p>
    <w:p w:rsidR="00217495" w:rsidRPr="00217495" w:rsidRDefault="00217495" w:rsidP="00217495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217495">
        <w:rPr>
          <w:sz w:val="20"/>
          <w:lang w:val="en-GB"/>
        </w:rPr>
        <w:t>Partner with HR to maintain office policies as necessary</w:t>
      </w:r>
    </w:p>
    <w:p w:rsidR="00217495" w:rsidRPr="00217495" w:rsidRDefault="00217495" w:rsidP="00217495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217495">
        <w:rPr>
          <w:sz w:val="20"/>
          <w:lang w:val="en-GB"/>
        </w:rPr>
        <w:t>Organize office operations and procedures</w:t>
      </w:r>
    </w:p>
    <w:p w:rsidR="00217495" w:rsidRPr="00217495" w:rsidRDefault="00217495" w:rsidP="00217495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217495">
        <w:rPr>
          <w:sz w:val="20"/>
          <w:lang w:val="en-GB"/>
        </w:rPr>
        <w:t>Coordinate with IT department on all office equipment</w:t>
      </w:r>
    </w:p>
    <w:p w:rsidR="00217495" w:rsidRDefault="00217495" w:rsidP="00217495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217495">
        <w:rPr>
          <w:sz w:val="20"/>
          <w:lang w:val="en-GB"/>
        </w:rPr>
        <w:t>Responsible for managing and improving operations in customer service support and system processes &amp; procedures</w:t>
      </w:r>
      <w:r>
        <w:rPr>
          <w:sz w:val="20"/>
          <w:lang w:val="en-GB"/>
        </w:rPr>
        <w:t>.</w:t>
      </w:r>
    </w:p>
    <w:p w:rsidR="00217495" w:rsidRPr="00217495" w:rsidRDefault="00217495" w:rsidP="00217495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217495">
        <w:rPr>
          <w:sz w:val="20"/>
          <w:lang w:val="en-GB"/>
        </w:rPr>
        <w:t>Responsible in resolving operational issues and maintaining good relationship with customers through the daily communication </w:t>
      </w:r>
    </w:p>
    <w:p w:rsidR="00217495" w:rsidRPr="00217495" w:rsidRDefault="00217495" w:rsidP="00217495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217495">
        <w:rPr>
          <w:sz w:val="20"/>
          <w:lang w:val="en-GB"/>
        </w:rPr>
        <w:t>Organize and execute action plans that meet sales, operational and organizational objectives</w:t>
      </w:r>
    </w:p>
    <w:p w:rsidR="00622CBE" w:rsidRPr="00217495" w:rsidRDefault="00622CBE">
      <w:pPr>
        <w:rPr>
          <w:rFonts w:hAnsi="Arial"/>
        </w:rPr>
      </w:pPr>
    </w:p>
    <w:p w:rsidR="00622CBE" w:rsidRPr="00F0394E" w:rsidRDefault="00F0394E">
      <w:pPr>
        <w:pStyle w:val="Heading2"/>
        <w:keepNext w:val="0"/>
        <w:ind w:left="187" w:right="274"/>
        <w:rPr>
          <w:rFonts w:eastAsia="ヒラギノ角ゴ Pro W3" w:hAnsi="Arial" w:cs="Arial"/>
          <w:bCs/>
          <w:color w:val="215868" w:themeColor="accent5" w:themeShade="80"/>
          <w:sz w:val="21"/>
          <w:szCs w:val="21"/>
        </w:rPr>
      </w:pPr>
      <w:r w:rsidRPr="00F0394E">
        <w:rPr>
          <w:rFonts w:eastAsia="ヒラギノ角ゴ Pro W3" w:hAnsi="Arial" w:cs="Arial"/>
          <w:bCs/>
          <w:caps/>
          <w:color w:val="215868" w:themeColor="accent5" w:themeShade="80"/>
          <w:sz w:val="21"/>
          <w:szCs w:val="21"/>
        </w:rPr>
        <w:t>Les affichages pikasso sal</w:t>
      </w:r>
      <w:r>
        <w:rPr>
          <w:rFonts w:eastAsia="ヒラギノ角ゴ Pro W3" w:hAnsi="Arial" w:cs="Arial"/>
          <w:bCs/>
          <w:caps/>
          <w:color w:val="215868" w:themeColor="accent5" w:themeShade="80"/>
          <w:sz w:val="21"/>
          <w:szCs w:val="21"/>
        </w:rPr>
        <w:t xml:space="preserve">, </w:t>
      </w:r>
      <w:r w:rsidRPr="00F0394E">
        <w:rPr>
          <w:rFonts w:eastAsia="ヒラギノ角ゴ Pro W3" w:hAnsi="Arial" w:cs="Arial"/>
          <w:b w:val="0"/>
          <w:caps/>
          <w:color w:val="215868" w:themeColor="accent5" w:themeShade="80"/>
        </w:rPr>
        <w:t>Beirut</w:t>
      </w:r>
      <w:r>
        <w:rPr>
          <w:rFonts w:eastAsia="ヒラギノ角ゴ Pro W3" w:hAnsi="Arial" w:cs="Arial"/>
          <w:b w:val="0"/>
          <w:caps/>
          <w:color w:val="215868" w:themeColor="accent5" w:themeShade="80"/>
        </w:rPr>
        <w:t>, Lebanon</w:t>
      </w:r>
    </w:p>
    <w:p w:rsidR="00622CBE" w:rsidRPr="00217495" w:rsidRDefault="00F0394E">
      <w:pPr>
        <w:pStyle w:val="Heading2"/>
        <w:keepNext w:val="0"/>
        <w:ind w:left="187" w:right="274"/>
        <w:rPr>
          <w:rFonts w:eastAsia="ヒラギノ角ゴ Pro W3" w:hAnsi="Arial" w:cs="Arial"/>
          <w:b w:val="0"/>
          <w:i/>
          <w:color w:val="215868" w:themeColor="accent5" w:themeShade="80"/>
        </w:rPr>
      </w:pPr>
      <w:r>
        <w:rPr>
          <w:rFonts w:eastAsia="ヒラギノ角ゴ Pro W3" w:hAnsi="Arial" w:cs="Arial"/>
          <w:b w:val="0"/>
          <w:i/>
          <w:color w:val="215868" w:themeColor="accent5" w:themeShade="80"/>
        </w:rPr>
        <w:t>Billposting Manager - Operations Department</w:t>
      </w:r>
      <w:r w:rsidR="00444C56" w:rsidRPr="00217495">
        <w:rPr>
          <w:rFonts w:eastAsia="ヒラギノ角ゴ Pro W3" w:hAnsi="Arial" w:cs="Arial"/>
          <w:b w:val="0"/>
          <w:i/>
          <w:color w:val="215868" w:themeColor="accent5" w:themeShade="80"/>
        </w:rPr>
        <w:t xml:space="preserve">, </w:t>
      </w:r>
      <w:r>
        <w:rPr>
          <w:rFonts w:eastAsia="ヒラギノ角ゴ Pro W3" w:hAnsi="Arial" w:cs="Arial"/>
          <w:b w:val="0"/>
          <w:i/>
          <w:color w:val="215868" w:themeColor="accent5" w:themeShade="80"/>
        </w:rPr>
        <w:t>August 2012 – July 2015</w:t>
      </w:r>
    </w:p>
    <w:p w:rsidR="00F0394E" w:rsidRPr="00F0394E" w:rsidRDefault="00F0394E" w:rsidP="00F0394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F0394E">
        <w:rPr>
          <w:sz w:val="20"/>
          <w:lang w:val="en-GB"/>
        </w:rPr>
        <w:t>Supervising a team of billposters - Iraq operations</w:t>
      </w:r>
    </w:p>
    <w:p w:rsidR="00F0394E" w:rsidRPr="00F0394E" w:rsidRDefault="00F0394E" w:rsidP="00F0394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F0394E">
        <w:rPr>
          <w:sz w:val="20"/>
          <w:lang w:val="en-GB"/>
        </w:rPr>
        <w:t>Supervises and coordinates activities of Billposters.</w:t>
      </w:r>
    </w:p>
    <w:p w:rsidR="00F0394E" w:rsidRPr="00F0394E" w:rsidRDefault="00F0394E" w:rsidP="00F0394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F0394E">
        <w:rPr>
          <w:sz w:val="20"/>
          <w:lang w:val="en-GB"/>
        </w:rPr>
        <w:t>Controlling Attendances</w:t>
      </w:r>
    </w:p>
    <w:p w:rsidR="00F0394E" w:rsidRPr="00F0394E" w:rsidRDefault="00F0394E" w:rsidP="00F0394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F0394E">
        <w:rPr>
          <w:sz w:val="20"/>
          <w:lang w:val="en-GB"/>
        </w:rPr>
        <w:t>Calculating Overtimes</w:t>
      </w:r>
    </w:p>
    <w:p w:rsidR="00F0394E" w:rsidRPr="00F0394E" w:rsidRDefault="00F0394E" w:rsidP="00F0394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F0394E">
        <w:rPr>
          <w:sz w:val="20"/>
          <w:lang w:val="en-GB"/>
        </w:rPr>
        <w:t xml:space="preserve">Others (upon request: preparing Letters for official and non-official parties).  </w:t>
      </w:r>
    </w:p>
    <w:p w:rsidR="00F0394E" w:rsidRPr="00F0394E" w:rsidRDefault="00F0394E" w:rsidP="00F0394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F0394E">
        <w:rPr>
          <w:sz w:val="20"/>
          <w:lang w:val="en-GB"/>
        </w:rPr>
        <w:t>Reservation of Panels /Examines poster panels as per client's request. (Using "Fusion and Emplacement', Systems.</w:t>
      </w:r>
    </w:p>
    <w:p w:rsidR="00F0394E" w:rsidRDefault="00F0394E" w:rsidP="00F0394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F0394E">
        <w:rPr>
          <w:sz w:val="20"/>
          <w:lang w:val="en-GB"/>
        </w:rPr>
        <w:t>Intermediary between the Billposting / Technical department and the HR department.</w:t>
      </w:r>
    </w:p>
    <w:p w:rsidR="00F0394E" w:rsidRPr="00F0394E" w:rsidRDefault="00F0394E" w:rsidP="00F0394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F0394E">
        <w:rPr>
          <w:sz w:val="20"/>
          <w:lang w:val="en-GB"/>
        </w:rPr>
        <w:t>Monitoring the stock inventory of items received.</w:t>
      </w:r>
    </w:p>
    <w:p w:rsidR="00622CBE" w:rsidRDefault="00F0394E" w:rsidP="00F0394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F0394E">
        <w:rPr>
          <w:sz w:val="20"/>
          <w:lang w:val="en-GB"/>
        </w:rPr>
        <w:t>Sending Confirmations/Propositions of locations to clients</w:t>
      </w:r>
    </w:p>
    <w:p w:rsidR="00763B8B" w:rsidRDefault="00763B8B" w:rsidP="00763B8B">
      <w:pPr>
        <w:pStyle w:val="Heading2"/>
        <w:keepNext w:val="0"/>
        <w:ind w:left="187" w:right="274"/>
        <w:rPr>
          <w:rFonts w:eastAsia="ヒラギノ角ゴ Pro W3" w:hAnsi="Arial" w:cs="Arial"/>
          <w:bCs/>
          <w:caps/>
          <w:color w:val="215868" w:themeColor="accent5" w:themeShade="80"/>
          <w:sz w:val="21"/>
          <w:szCs w:val="21"/>
        </w:rPr>
      </w:pPr>
    </w:p>
    <w:p w:rsidR="00763B8B" w:rsidRDefault="00763B8B" w:rsidP="00763B8B">
      <w:pPr>
        <w:pStyle w:val="Heading2"/>
        <w:keepNext w:val="0"/>
        <w:ind w:left="187" w:right="274"/>
        <w:rPr>
          <w:rFonts w:eastAsia="ヒラギノ角ゴ Pro W3" w:hAnsi="Arial" w:cs="Arial"/>
          <w:b w:val="0"/>
          <w:i/>
          <w:color w:val="215868" w:themeColor="accent5" w:themeShade="80"/>
        </w:rPr>
      </w:pPr>
      <w:r w:rsidRPr="00763B8B">
        <w:rPr>
          <w:rFonts w:eastAsia="ヒラギノ角ゴ Pro W3" w:hAnsi="Arial" w:cs="Arial"/>
          <w:bCs/>
          <w:caps/>
          <w:color w:val="215868" w:themeColor="accent5" w:themeShade="80"/>
          <w:sz w:val="21"/>
          <w:szCs w:val="21"/>
        </w:rPr>
        <w:t xml:space="preserve">MS&amp;L </w:t>
      </w:r>
      <w:r w:rsidR="007616DE">
        <w:rPr>
          <w:rFonts w:eastAsia="ヒラギノ角ゴ Pro W3" w:hAnsi="Arial" w:cs="Arial"/>
          <w:bCs/>
          <w:caps/>
          <w:color w:val="215868" w:themeColor="accent5" w:themeShade="80"/>
          <w:sz w:val="21"/>
          <w:szCs w:val="21"/>
        </w:rPr>
        <w:t xml:space="preserve">– Leo burnett - </w:t>
      </w:r>
      <w:r w:rsidRPr="00763B8B">
        <w:rPr>
          <w:rFonts w:eastAsia="ヒラギノ角ゴ Pro W3" w:hAnsi="Arial" w:cs="Arial"/>
          <w:bCs/>
          <w:caps/>
          <w:color w:val="215868" w:themeColor="accent5" w:themeShade="80"/>
          <w:sz w:val="21"/>
          <w:szCs w:val="21"/>
        </w:rPr>
        <w:t>Public Relations</w:t>
      </w:r>
      <w:r>
        <w:rPr>
          <w:rFonts w:eastAsia="ヒラギノ角ゴ Pro W3" w:hAnsi="Arial" w:cs="Arial"/>
          <w:bCs/>
          <w:caps/>
          <w:color w:val="215868" w:themeColor="accent5" w:themeShade="80"/>
          <w:sz w:val="21"/>
          <w:szCs w:val="21"/>
        </w:rPr>
        <w:t xml:space="preserve">, </w:t>
      </w:r>
      <w:r w:rsidRPr="00763B8B">
        <w:rPr>
          <w:rFonts w:eastAsia="ヒラギノ角ゴ Pro W3" w:hAnsi="Arial" w:cs="Arial"/>
          <w:b w:val="0"/>
          <w:caps/>
          <w:color w:val="215868" w:themeColor="accent5" w:themeShade="80"/>
        </w:rPr>
        <w:t>Dubai, UAE</w:t>
      </w:r>
      <w:r w:rsidRPr="00763B8B">
        <w:rPr>
          <w:rFonts w:eastAsia="ヒラギノ角ゴ Pro W3" w:hAnsi="Arial" w:cs="Arial"/>
          <w:b w:val="0"/>
          <w:i/>
          <w:color w:val="215868" w:themeColor="accent5" w:themeShade="80"/>
        </w:rPr>
        <w:t xml:space="preserve"> </w:t>
      </w:r>
    </w:p>
    <w:p w:rsidR="00763B8B" w:rsidRPr="00217495" w:rsidRDefault="00763B8B" w:rsidP="00763B8B">
      <w:pPr>
        <w:pStyle w:val="Heading2"/>
        <w:keepNext w:val="0"/>
        <w:ind w:left="187" w:right="274"/>
        <w:rPr>
          <w:rFonts w:eastAsia="ヒラギノ角ゴ Pro W3" w:hAnsi="Arial" w:cs="Arial"/>
          <w:b w:val="0"/>
          <w:i/>
          <w:color w:val="215868" w:themeColor="accent5" w:themeShade="80"/>
        </w:rPr>
      </w:pPr>
      <w:r w:rsidRPr="00763B8B">
        <w:rPr>
          <w:rFonts w:eastAsia="ヒラギノ角ゴ Pro W3" w:hAnsi="Arial" w:cs="Arial"/>
          <w:b w:val="0"/>
          <w:i/>
          <w:color w:val="215868" w:themeColor="accent5" w:themeShade="80"/>
        </w:rPr>
        <w:t>Senior Communications Executive</w:t>
      </w:r>
      <w:r>
        <w:rPr>
          <w:rFonts w:eastAsia="ヒラギノ角ゴ Pro W3" w:hAnsi="Arial" w:cs="Arial"/>
          <w:b w:val="0"/>
          <w:i/>
          <w:color w:val="215868" w:themeColor="accent5" w:themeShade="80"/>
        </w:rPr>
        <w:t>, April 2012 – July 2012</w:t>
      </w:r>
    </w:p>
    <w:p w:rsidR="007616DE" w:rsidRPr="007616DE" w:rsidRDefault="007616DE" w:rsidP="007616D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7616DE">
        <w:rPr>
          <w:sz w:val="20"/>
          <w:lang w:val="en-GB"/>
        </w:rPr>
        <w:t>Managing media outreach programs</w:t>
      </w:r>
    </w:p>
    <w:p w:rsidR="007616DE" w:rsidRPr="007616DE" w:rsidRDefault="007616DE" w:rsidP="007616D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7616DE">
        <w:rPr>
          <w:sz w:val="20"/>
          <w:lang w:val="en-GB"/>
        </w:rPr>
        <w:t>Organizing events &amp; press conferences / new product launches.</w:t>
      </w:r>
    </w:p>
    <w:p w:rsidR="007616DE" w:rsidRPr="007616DE" w:rsidRDefault="007616DE" w:rsidP="007616D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7616DE">
        <w:rPr>
          <w:sz w:val="20"/>
          <w:lang w:val="en-GB"/>
        </w:rPr>
        <w:t>Coordinate specific events, press conferences and promotions for the Client Conceptualization, planning and implementation of public relation campaigns.</w:t>
      </w:r>
    </w:p>
    <w:p w:rsidR="007616DE" w:rsidRPr="007616DE" w:rsidRDefault="007616DE" w:rsidP="007616D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7616DE">
        <w:rPr>
          <w:sz w:val="20"/>
          <w:lang w:val="en-GB"/>
        </w:rPr>
        <w:t>Manage the organization of events, seminars and meetings inside the office and outdoors.</w:t>
      </w:r>
    </w:p>
    <w:p w:rsidR="007616DE" w:rsidRPr="007616DE" w:rsidRDefault="007616DE" w:rsidP="007616D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7616DE">
        <w:rPr>
          <w:sz w:val="20"/>
          <w:lang w:val="en-GB"/>
        </w:rPr>
        <w:t>Develop relationships with external audiences (media, third party constituencies, etc.) to convey the Client's message</w:t>
      </w:r>
    </w:p>
    <w:p w:rsidR="007616DE" w:rsidRDefault="007616DE" w:rsidP="007616D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7616DE">
        <w:rPr>
          <w:sz w:val="20"/>
          <w:lang w:val="en-GB"/>
        </w:rPr>
        <w:t>Monitor media to report coverage that affects the Client's business</w:t>
      </w:r>
    </w:p>
    <w:p w:rsidR="007616DE" w:rsidRPr="007616DE" w:rsidRDefault="007616DE" w:rsidP="007616D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7616DE">
        <w:rPr>
          <w:sz w:val="20"/>
          <w:lang w:val="en-GB"/>
        </w:rPr>
        <w:lastRenderedPageBreak/>
        <w:t>Handle routine media inquiries</w:t>
      </w:r>
    </w:p>
    <w:p w:rsidR="007616DE" w:rsidRPr="007616DE" w:rsidRDefault="007616DE" w:rsidP="007616D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7616DE">
        <w:rPr>
          <w:sz w:val="20"/>
          <w:lang w:val="en-GB"/>
        </w:rPr>
        <w:t>Handle basic research of Client's business and industry to maintain a current knowledge base</w:t>
      </w:r>
    </w:p>
    <w:p w:rsidR="007616DE" w:rsidRDefault="007616DE" w:rsidP="007616D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7616DE">
        <w:rPr>
          <w:sz w:val="20"/>
          <w:lang w:val="en-GB"/>
        </w:rPr>
        <w:t xml:space="preserve">Clients Handled </w:t>
      </w:r>
      <w:r>
        <w:rPr>
          <w:sz w:val="20"/>
          <w:lang w:val="en-GB"/>
        </w:rPr>
        <w:t xml:space="preserve">: </w:t>
      </w:r>
      <w:r w:rsidRPr="007616DE">
        <w:rPr>
          <w:sz w:val="20"/>
          <w:lang w:val="en-GB"/>
        </w:rPr>
        <w:t xml:space="preserve"> </w:t>
      </w:r>
      <w:r w:rsidRPr="007616DE">
        <w:rPr>
          <w:sz w:val="20"/>
          <w:u w:val="single"/>
          <w:lang w:val="en-GB"/>
        </w:rPr>
        <w:t xml:space="preserve">National </w:t>
      </w:r>
      <w:proofErr w:type="spellStart"/>
      <w:r w:rsidRPr="007616DE">
        <w:rPr>
          <w:sz w:val="20"/>
          <w:u w:val="single"/>
          <w:lang w:val="en-GB"/>
        </w:rPr>
        <w:t>Geograghy</w:t>
      </w:r>
      <w:proofErr w:type="spellEnd"/>
      <w:r w:rsidRPr="007616DE">
        <w:rPr>
          <w:sz w:val="20"/>
          <w:lang w:val="en-GB"/>
        </w:rPr>
        <w:t xml:space="preserve">, </w:t>
      </w:r>
      <w:proofErr w:type="spellStart"/>
      <w:r w:rsidRPr="007616DE">
        <w:rPr>
          <w:sz w:val="20"/>
          <w:u w:val="single"/>
          <w:lang w:val="en-GB"/>
        </w:rPr>
        <w:t>Patchi</w:t>
      </w:r>
      <w:proofErr w:type="spellEnd"/>
      <w:r w:rsidRPr="007616DE">
        <w:rPr>
          <w:sz w:val="20"/>
          <w:lang w:val="en-GB"/>
        </w:rPr>
        <w:t>,</w:t>
      </w:r>
      <w:r>
        <w:rPr>
          <w:sz w:val="20"/>
          <w:lang w:val="en-GB"/>
        </w:rPr>
        <w:t xml:space="preserve"> </w:t>
      </w:r>
      <w:r w:rsidRPr="007616DE">
        <w:rPr>
          <w:sz w:val="20"/>
          <w:u w:val="single"/>
          <w:lang w:val="en-GB"/>
        </w:rPr>
        <w:t>Honda</w:t>
      </w:r>
      <w:r w:rsidRPr="007616DE">
        <w:rPr>
          <w:sz w:val="20"/>
          <w:lang w:val="en-GB"/>
        </w:rPr>
        <w:t xml:space="preserve">, </w:t>
      </w:r>
      <w:proofErr w:type="spellStart"/>
      <w:r w:rsidRPr="007616DE">
        <w:rPr>
          <w:sz w:val="20"/>
          <w:u w:val="single"/>
          <w:lang w:val="en-GB"/>
        </w:rPr>
        <w:t>Starcom</w:t>
      </w:r>
      <w:proofErr w:type="spellEnd"/>
      <w:r w:rsidRPr="007616DE">
        <w:rPr>
          <w:sz w:val="20"/>
          <w:u w:val="single"/>
          <w:lang w:val="en-GB"/>
        </w:rPr>
        <w:t xml:space="preserve"> Media Vest</w:t>
      </w:r>
      <w:r w:rsidRPr="007616DE">
        <w:rPr>
          <w:sz w:val="20"/>
          <w:lang w:val="en-GB"/>
        </w:rPr>
        <w:t xml:space="preserve">, </w:t>
      </w:r>
      <w:r w:rsidRPr="007616DE">
        <w:rPr>
          <w:sz w:val="20"/>
          <w:u w:val="single"/>
          <w:lang w:val="en-GB"/>
        </w:rPr>
        <w:t>P&amp;G</w:t>
      </w:r>
    </w:p>
    <w:p w:rsidR="007616DE" w:rsidRDefault="007616DE" w:rsidP="007616DE">
      <w:pPr>
        <w:pStyle w:val="Body"/>
        <w:tabs>
          <w:tab w:val="left" w:pos="900"/>
          <w:tab w:val="center" w:pos="3600"/>
          <w:tab w:val="right" w:pos="7560"/>
        </w:tabs>
        <w:spacing w:after="0" w:line="240" w:lineRule="auto"/>
        <w:ind w:left="900"/>
        <w:rPr>
          <w:sz w:val="20"/>
          <w:lang w:val="en-GB"/>
        </w:rPr>
      </w:pPr>
    </w:p>
    <w:p w:rsidR="007616DE" w:rsidRPr="00F0394E" w:rsidRDefault="007616DE" w:rsidP="007616DE">
      <w:pPr>
        <w:pStyle w:val="Heading2"/>
        <w:keepNext w:val="0"/>
        <w:ind w:left="187" w:right="274"/>
        <w:rPr>
          <w:rFonts w:eastAsia="ヒラギノ角ゴ Pro W3" w:hAnsi="Arial" w:cs="Arial"/>
          <w:bCs/>
          <w:color w:val="215868" w:themeColor="accent5" w:themeShade="80"/>
          <w:sz w:val="21"/>
          <w:szCs w:val="21"/>
        </w:rPr>
      </w:pPr>
      <w:r w:rsidRPr="00F0394E">
        <w:rPr>
          <w:rFonts w:eastAsia="ヒラギノ角ゴ Pro W3" w:hAnsi="Arial" w:cs="Arial"/>
          <w:bCs/>
          <w:caps/>
          <w:color w:val="215868" w:themeColor="accent5" w:themeShade="80"/>
          <w:sz w:val="21"/>
          <w:szCs w:val="21"/>
        </w:rPr>
        <w:t>Les affichages pikasso sal</w:t>
      </w:r>
      <w:r>
        <w:rPr>
          <w:rFonts w:eastAsia="ヒラギノ角ゴ Pro W3" w:hAnsi="Arial" w:cs="Arial"/>
          <w:bCs/>
          <w:caps/>
          <w:color w:val="215868" w:themeColor="accent5" w:themeShade="80"/>
          <w:sz w:val="21"/>
          <w:szCs w:val="21"/>
        </w:rPr>
        <w:t xml:space="preserve">, </w:t>
      </w:r>
      <w:r w:rsidRPr="00F0394E">
        <w:rPr>
          <w:rFonts w:eastAsia="ヒラギノ角ゴ Pro W3" w:hAnsi="Arial" w:cs="Arial"/>
          <w:b w:val="0"/>
          <w:caps/>
          <w:color w:val="215868" w:themeColor="accent5" w:themeShade="80"/>
        </w:rPr>
        <w:t>Beirut</w:t>
      </w:r>
      <w:r>
        <w:rPr>
          <w:rFonts w:eastAsia="ヒラギノ角ゴ Pro W3" w:hAnsi="Arial" w:cs="Arial"/>
          <w:b w:val="0"/>
          <w:caps/>
          <w:color w:val="215868" w:themeColor="accent5" w:themeShade="80"/>
        </w:rPr>
        <w:t>, Lebanon</w:t>
      </w:r>
    </w:p>
    <w:p w:rsidR="007616DE" w:rsidRPr="00217495" w:rsidRDefault="007616DE" w:rsidP="007616DE">
      <w:pPr>
        <w:pStyle w:val="Heading2"/>
        <w:keepNext w:val="0"/>
        <w:ind w:left="187" w:right="274"/>
        <w:rPr>
          <w:rFonts w:eastAsia="ヒラギノ角ゴ Pro W3" w:hAnsi="Arial" w:cs="Arial"/>
          <w:b w:val="0"/>
          <w:i/>
          <w:color w:val="215868" w:themeColor="accent5" w:themeShade="80"/>
        </w:rPr>
      </w:pPr>
      <w:r>
        <w:rPr>
          <w:rFonts w:eastAsia="ヒラギノ角ゴ Pro W3" w:hAnsi="Arial" w:cs="Arial"/>
          <w:b w:val="0"/>
          <w:i/>
          <w:color w:val="215868" w:themeColor="accent5" w:themeShade="80"/>
        </w:rPr>
        <w:t>Billposting Assistant Manager - Operations Department</w:t>
      </w:r>
      <w:r w:rsidRPr="00217495">
        <w:rPr>
          <w:rFonts w:eastAsia="ヒラギノ角ゴ Pro W3" w:hAnsi="Arial" w:cs="Arial"/>
          <w:b w:val="0"/>
          <w:i/>
          <w:color w:val="215868" w:themeColor="accent5" w:themeShade="80"/>
        </w:rPr>
        <w:t xml:space="preserve">, </w:t>
      </w:r>
      <w:r>
        <w:rPr>
          <w:rFonts w:eastAsia="ヒラギノ角ゴ Pro W3" w:hAnsi="Arial" w:cs="Arial"/>
          <w:b w:val="0"/>
          <w:i/>
          <w:color w:val="215868" w:themeColor="accent5" w:themeShade="80"/>
        </w:rPr>
        <w:t xml:space="preserve">June 2010 – April </w:t>
      </w:r>
      <w:r w:rsidR="007D23AC">
        <w:rPr>
          <w:rFonts w:eastAsia="ヒラギノ角ゴ Pro W3" w:hAnsi="Arial" w:cs="Arial"/>
          <w:b w:val="0"/>
          <w:i/>
          <w:color w:val="215868" w:themeColor="accent5" w:themeShade="80"/>
        </w:rPr>
        <w:t xml:space="preserve">6 </w:t>
      </w:r>
      <w:r>
        <w:rPr>
          <w:rFonts w:eastAsia="ヒラギノ角ゴ Pro W3" w:hAnsi="Arial" w:cs="Arial"/>
          <w:b w:val="0"/>
          <w:i/>
          <w:color w:val="215868" w:themeColor="accent5" w:themeShade="80"/>
        </w:rPr>
        <w:t>2012</w:t>
      </w:r>
    </w:p>
    <w:p w:rsidR="007616DE" w:rsidRPr="007616DE" w:rsidRDefault="007616DE" w:rsidP="007616D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7616DE">
        <w:rPr>
          <w:sz w:val="20"/>
          <w:lang w:val="en-GB"/>
        </w:rPr>
        <w:t>Supervises and coordinates activities of Billposters.</w:t>
      </w:r>
    </w:p>
    <w:p w:rsidR="007616DE" w:rsidRPr="007616DE" w:rsidRDefault="007616DE" w:rsidP="007616D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7616DE">
        <w:rPr>
          <w:sz w:val="20"/>
          <w:lang w:val="en-GB"/>
        </w:rPr>
        <w:t>Controlling Attendances</w:t>
      </w:r>
    </w:p>
    <w:p w:rsidR="007616DE" w:rsidRPr="007616DE" w:rsidRDefault="007616DE" w:rsidP="007616D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7616DE">
        <w:rPr>
          <w:sz w:val="20"/>
          <w:lang w:val="en-GB"/>
        </w:rPr>
        <w:t>Calculating Overtimes</w:t>
      </w:r>
    </w:p>
    <w:p w:rsidR="007616DE" w:rsidRPr="007616DE" w:rsidRDefault="007616DE" w:rsidP="007616D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7616DE">
        <w:rPr>
          <w:sz w:val="20"/>
          <w:lang w:val="en-GB"/>
        </w:rPr>
        <w:t xml:space="preserve">Others (upon request: preparing Letters for official and non-official parties).  </w:t>
      </w:r>
    </w:p>
    <w:p w:rsidR="007616DE" w:rsidRPr="007616DE" w:rsidRDefault="007616DE" w:rsidP="007616D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7616DE">
        <w:rPr>
          <w:sz w:val="20"/>
          <w:lang w:val="en-GB"/>
        </w:rPr>
        <w:t>Reservation of Panels /Examines poster panels as per client's request. (Using "Fusion and Emplacement', Systems.</w:t>
      </w:r>
    </w:p>
    <w:p w:rsidR="007616DE" w:rsidRPr="007616DE" w:rsidRDefault="007616DE" w:rsidP="007616D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7616DE">
        <w:rPr>
          <w:sz w:val="20"/>
          <w:lang w:val="en-GB"/>
        </w:rPr>
        <w:t>Intermediary between the Billposting / Technical department and the HR department.</w:t>
      </w:r>
    </w:p>
    <w:p w:rsidR="007616DE" w:rsidRPr="007616DE" w:rsidRDefault="007616DE" w:rsidP="007616D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7616DE">
        <w:rPr>
          <w:sz w:val="20"/>
          <w:lang w:val="en-GB"/>
        </w:rPr>
        <w:t>Monitoring the stock inventory of items received.</w:t>
      </w:r>
    </w:p>
    <w:p w:rsidR="007616DE" w:rsidRPr="007616DE" w:rsidRDefault="007616DE" w:rsidP="007616DE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7616DE">
        <w:rPr>
          <w:sz w:val="20"/>
          <w:lang w:val="en-GB"/>
        </w:rPr>
        <w:t>Sending Confirmations/Propositions of locations to clients.</w:t>
      </w:r>
    </w:p>
    <w:p w:rsidR="00F0394E" w:rsidRDefault="00F0394E" w:rsidP="00763B8B">
      <w:pPr>
        <w:pStyle w:val="Heading2"/>
        <w:keepNext w:val="0"/>
        <w:ind w:left="187" w:right="274"/>
        <w:rPr>
          <w:rFonts w:eastAsia="ヒラギノ角ゴ Pro W3" w:hAnsi="Arial" w:cs="Arial"/>
          <w:bCs/>
          <w:caps/>
          <w:color w:val="215868" w:themeColor="accent5" w:themeShade="80"/>
          <w:sz w:val="21"/>
          <w:szCs w:val="21"/>
        </w:rPr>
      </w:pPr>
    </w:p>
    <w:p w:rsidR="00540781" w:rsidRPr="00F0394E" w:rsidRDefault="00540781" w:rsidP="00540781">
      <w:pPr>
        <w:pStyle w:val="Heading2"/>
        <w:keepNext w:val="0"/>
        <w:ind w:left="187" w:right="274"/>
        <w:rPr>
          <w:rFonts w:eastAsia="ヒラギノ角ゴ Pro W3" w:hAnsi="Arial" w:cs="Arial"/>
          <w:bCs/>
          <w:color w:val="215868" w:themeColor="accent5" w:themeShade="80"/>
          <w:sz w:val="21"/>
          <w:szCs w:val="21"/>
        </w:rPr>
      </w:pPr>
      <w:r>
        <w:rPr>
          <w:rFonts w:eastAsia="ヒラギノ角ゴ Pro W3" w:hAnsi="Arial" w:cs="Arial"/>
          <w:bCs/>
          <w:caps/>
          <w:color w:val="215868" w:themeColor="accent5" w:themeShade="80"/>
          <w:sz w:val="21"/>
          <w:szCs w:val="21"/>
        </w:rPr>
        <w:t>SABIC, "</w:t>
      </w:r>
      <w:r w:rsidRPr="00540781">
        <w:rPr>
          <w:rFonts w:eastAsia="ヒラギノ角ゴ Pro W3" w:hAnsi="Arial" w:cs="Arial"/>
          <w:bCs/>
          <w:caps/>
          <w:color w:val="215868" w:themeColor="accent5" w:themeShade="80"/>
          <w:sz w:val="21"/>
          <w:szCs w:val="21"/>
        </w:rPr>
        <w:t>Saudi Basic Industries Corporation</w:t>
      </w:r>
      <w:r>
        <w:rPr>
          <w:rFonts w:eastAsia="ヒラギノ角ゴ Pro W3" w:hAnsi="Arial" w:cs="Arial"/>
          <w:bCs/>
          <w:caps/>
          <w:color w:val="215868" w:themeColor="accent5" w:themeShade="80"/>
          <w:sz w:val="21"/>
          <w:szCs w:val="21"/>
        </w:rPr>
        <w:t xml:space="preserve">", </w:t>
      </w:r>
      <w:r w:rsidRPr="00F0394E">
        <w:rPr>
          <w:rFonts w:eastAsia="ヒラギノ角ゴ Pro W3" w:hAnsi="Arial" w:cs="Arial"/>
          <w:b w:val="0"/>
          <w:caps/>
          <w:color w:val="215868" w:themeColor="accent5" w:themeShade="80"/>
        </w:rPr>
        <w:t>Beirut</w:t>
      </w:r>
      <w:r>
        <w:rPr>
          <w:rFonts w:eastAsia="ヒラギノ角ゴ Pro W3" w:hAnsi="Arial" w:cs="Arial"/>
          <w:b w:val="0"/>
          <w:caps/>
          <w:color w:val="215868" w:themeColor="accent5" w:themeShade="80"/>
        </w:rPr>
        <w:t>, Lebanon</w:t>
      </w:r>
    </w:p>
    <w:p w:rsidR="00540781" w:rsidRDefault="00540781" w:rsidP="00540781">
      <w:pPr>
        <w:pStyle w:val="Heading2"/>
        <w:keepNext w:val="0"/>
        <w:ind w:left="187" w:right="274"/>
        <w:rPr>
          <w:rFonts w:eastAsia="ヒラギノ角ゴ Pro W3" w:hAnsi="Arial" w:cs="Arial"/>
          <w:b w:val="0"/>
          <w:i/>
          <w:color w:val="215868" w:themeColor="accent5" w:themeShade="80"/>
        </w:rPr>
      </w:pPr>
      <w:r>
        <w:rPr>
          <w:rFonts w:eastAsia="ヒラギノ角ゴ Pro W3" w:hAnsi="Arial" w:cs="Arial"/>
          <w:b w:val="0"/>
          <w:i/>
          <w:color w:val="215868" w:themeColor="accent5" w:themeShade="80"/>
        </w:rPr>
        <w:t>Public Relations Officer, January 2010 – May 2010</w:t>
      </w:r>
    </w:p>
    <w:p w:rsidR="00540781" w:rsidRPr="00540781" w:rsidRDefault="00540781" w:rsidP="00540781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540781">
        <w:rPr>
          <w:sz w:val="20"/>
          <w:lang w:val="en-GB"/>
        </w:rPr>
        <w:t>Manage the organization of events, seminars and meetings inside the office and outdoors.</w:t>
      </w:r>
    </w:p>
    <w:p w:rsidR="00540781" w:rsidRPr="00540781" w:rsidRDefault="00540781" w:rsidP="00540781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540781">
        <w:rPr>
          <w:sz w:val="20"/>
          <w:lang w:val="en-GB"/>
        </w:rPr>
        <w:t>Assist SABIC Delegates from K.S.A/Europe at their visits in Lebanon in regards of hotel reservation, tickets, tours, etc...</w:t>
      </w:r>
    </w:p>
    <w:p w:rsidR="00540781" w:rsidRPr="00540781" w:rsidRDefault="00540781" w:rsidP="00540781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540781">
        <w:rPr>
          <w:sz w:val="20"/>
          <w:lang w:val="en-GB"/>
        </w:rPr>
        <w:t>Establish and maintain cooperative relationships with representatives of hotels, restaurants and other interest parties.</w:t>
      </w:r>
    </w:p>
    <w:p w:rsidR="00540781" w:rsidRPr="00540781" w:rsidRDefault="00540781" w:rsidP="00540781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540781">
        <w:rPr>
          <w:sz w:val="20"/>
          <w:lang w:val="en-GB"/>
        </w:rPr>
        <w:t>Design and make greeting cards for holidays and occasions, and manage office gifts, agendas and calendars (HQ) for customers and governments officials.</w:t>
      </w:r>
    </w:p>
    <w:p w:rsidR="00540781" w:rsidRPr="00540781" w:rsidRDefault="00540781" w:rsidP="00540781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540781">
        <w:rPr>
          <w:sz w:val="20"/>
          <w:lang w:val="en-GB"/>
        </w:rPr>
        <w:t>Coordinate with PR department in HQ to align with the global branding and image of SABIC HQ.</w:t>
      </w:r>
    </w:p>
    <w:p w:rsidR="00622CBE" w:rsidRPr="00217495" w:rsidRDefault="00622CBE">
      <w:pPr>
        <w:rPr>
          <w:rFonts w:hAnsi="Arial"/>
        </w:rPr>
      </w:pPr>
    </w:p>
    <w:p w:rsidR="00540781" w:rsidRPr="00540781" w:rsidRDefault="00540781" w:rsidP="00540781">
      <w:pPr>
        <w:pStyle w:val="Heading2"/>
        <w:keepNext w:val="0"/>
        <w:ind w:left="187" w:right="274"/>
        <w:rPr>
          <w:rFonts w:eastAsia="ヒラギノ角ゴ Pro W3" w:hAnsi="Arial" w:cs="Arial"/>
          <w:bCs/>
          <w:caps/>
          <w:color w:val="215868" w:themeColor="accent5" w:themeShade="80"/>
          <w:sz w:val="21"/>
          <w:szCs w:val="21"/>
        </w:rPr>
      </w:pPr>
      <w:r w:rsidRPr="00540781">
        <w:rPr>
          <w:rFonts w:eastAsia="ヒラギノ角ゴ Pro W3" w:hAnsi="Arial" w:cs="Arial"/>
          <w:bCs/>
          <w:caps/>
          <w:color w:val="215868" w:themeColor="accent5" w:themeShade="80"/>
          <w:sz w:val="21"/>
          <w:szCs w:val="21"/>
        </w:rPr>
        <w:t xml:space="preserve">Memac Ogilvy Public Relations, </w:t>
      </w:r>
      <w:r w:rsidRPr="00540781">
        <w:rPr>
          <w:rFonts w:eastAsia="ヒラギノ角ゴ Pro W3" w:hAnsi="Arial" w:cs="Arial"/>
          <w:b w:val="0"/>
          <w:caps/>
          <w:color w:val="215868" w:themeColor="accent5" w:themeShade="80"/>
        </w:rPr>
        <w:t>Dubai, Uae</w:t>
      </w:r>
    </w:p>
    <w:p w:rsidR="00540781" w:rsidRDefault="00540781" w:rsidP="00540781">
      <w:pPr>
        <w:pStyle w:val="Heading2"/>
        <w:keepNext w:val="0"/>
        <w:ind w:left="187" w:right="274"/>
        <w:rPr>
          <w:rFonts w:eastAsia="ヒラギノ角ゴ Pro W3" w:hAnsi="Arial" w:cs="Arial"/>
          <w:b w:val="0"/>
          <w:i/>
          <w:color w:val="215868" w:themeColor="accent5" w:themeShade="80"/>
        </w:rPr>
      </w:pPr>
      <w:r>
        <w:rPr>
          <w:rFonts w:eastAsia="ヒラギノ角ゴ Pro W3" w:hAnsi="Arial" w:cs="Arial"/>
          <w:b w:val="0"/>
          <w:i/>
          <w:color w:val="215868" w:themeColor="accent5" w:themeShade="80"/>
        </w:rPr>
        <w:t>Senior PR Account Executive</w:t>
      </w:r>
      <w:r w:rsidRPr="00540781">
        <w:rPr>
          <w:rFonts w:eastAsia="ヒラギノ角ゴ Pro W3" w:hAnsi="Arial" w:cs="Arial"/>
          <w:b w:val="0"/>
          <w:i/>
          <w:color w:val="215868" w:themeColor="accent5" w:themeShade="80"/>
        </w:rPr>
        <w:t xml:space="preserve">, </w:t>
      </w:r>
      <w:r>
        <w:rPr>
          <w:rFonts w:eastAsia="ヒラギノ角ゴ Pro W3" w:hAnsi="Arial" w:cs="Arial"/>
          <w:b w:val="0"/>
          <w:i/>
          <w:color w:val="215868" w:themeColor="accent5" w:themeShade="80"/>
        </w:rPr>
        <w:t>December 20</w:t>
      </w:r>
      <w:r w:rsidRPr="00540781">
        <w:rPr>
          <w:rFonts w:eastAsia="ヒラギノ角ゴ Pro W3" w:hAnsi="Arial" w:cs="Arial"/>
          <w:b w:val="0"/>
          <w:i/>
          <w:color w:val="215868" w:themeColor="accent5" w:themeShade="80"/>
        </w:rPr>
        <w:t>0</w:t>
      </w:r>
      <w:r>
        <w:rPr>
          <w:rFonts w:eastAsia="ヒラギノ角ゴ Pro W3" w:hAnsi="Arial" w:cs="Arial"/>
          <w:b w:val="0"/>
          <w:i/>
          <w:color w:val="215868" w:themeColor="accent5" w:themeShade="80"/>
        </w:rPr>
        <w:t>7 – December 20</w:t>
      </w:r>
      <w:r w:rsidRPr="00540781">
        <w:rPr>
          <w:rFonts w:eastAsia="ヒラギノ角ゴ Pro W3" w:hAnsi="Arial" w:cs="Arial"/>
          <w:b w:val="0"/>
          <w:i/>
          <w:color w:val="215868" w:themeColor="accent5" w:themeShade="80"/>
        </w:rPr>
        <w:t>0</w:t>
      </w:r>
      <w:r>
        <w:rPr>
          <w:rFonts w:eastAsia="ヒラギノ角ゴ Pro W3" w:hAnsi="Arial" w:cs="Arial"/>
          <w:b w:val="0"/>
          <w:i/>
          <w:color w:val="215868" w:themeColor="accent5" w:themeShade="80"/>
        </w:rPr>
        <w:t>9</w:t>
      </w:r>
    </w:p>
    <w:p w:rsidR="00540781" w:rsidRPr="00540781" w:rsidRDefault="00540781" w:rsidP="00540781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540781">
        <w:rPr>
          <w:sz w:val="20"/>
          <w:lang w:val="en-GB"/>
        </w:rPr>
        <w:t xml:space="preserve">Working on one of the largest PR account in Middle East- General Motors Middle East Operations. </w:t>
      </w:r>
    </w:p>
    <w:p w:rsidR="00540781" w:rsidRPr="00540781" w:rsidRDefault="00540781" w:rsidP="00540781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540781">
        <w:rPr>
          <w:sz w:val="20"/>
          <w:lang w:val="en-GB"/>
        </w:rPr>
        <w:t>Managed the ‘GM Style Event Dubai’, the first of its kind in the Middle East.</w:t>
      </w:r>
    </w:p>
    <w:p w:rsidR="00540781" w:rsidRPr="00540781" w:rsidRDefault="00540781" w:rsidP="00540781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540781">
        <w:rPr>
          <w:sz w:val="20"/>
          <w:lang w:val="en-GB"/>
        </w:rPr>
        <w:t>Coordinate specific events, press conferences and promotions for the Client Conceptualization, planning and implementation of public relation campaigns.</w:t>
      </w:r>
    </w:p>
    <w:p w:rsidR="00540781" w:rsidRPr="00540781" w:rsidRDefault="00540781" w:rsidP="00540781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540781">
        <w:rPr>
          <w:sz w:val="20"/>
          <w:lang w:val="en-GB"/>
        </w:rPr>
        <w:t>Handle basic research of Client's business and industry to maintain a current knowledge base</w:t>
      </w:r>
    </w:p>
    <w:p w:rsidR="00540781" w:rsidRPr="00540781" w:rsidRDefault="00540781" w:rsidP="00540781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540781">
        <w:rPr>
          <w:sz w:val="20"/>
          <w:lang w:val="en-GB"/>
        </w:rPr>
        <w:t>Create and maintain media lists</w:t>
      </w:r>
    </w:p>
    <w:p w:rsidR="00540781" w:rsidRPr="00540781" w:rsidRDefault="00540781" w:rsidP="00540781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540781">
        <w:rPr>
          <w:sz w:val="20"/>
          <w:lang w:val="en-GB"/>
        </w:rPr>
        <w:t>Handle routine media inquiries</w:t>
      </w:r>
    </w:p>
    <w:p w:rsidR="00540781" w:rsidRPr="00540781" w:rsidRDefault="00540781" w:rsidP="00540781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540781">
        <w:rPr>
          <w:sz w:val="20"/>
          <w:lang w:val="en-GB"/>
        </w:rPr>
        <w:t>Monitor media to report coverage that affects the Client's business</w:t>
      </w:r>
    </w:p>
    <w:p w:rsidR="00540781" w:rsidRPr="00540781" w:rsidRDefault="00540781" w:rsidP="00540781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sz w:val="20"/>
          <w:lang w:val="en-GB"/>
        </w:rPr>
      </w:pPr>
      <w:r w:rsidRPr="00540781">
        <w:rPr>
          <w:sz w:val="20"/>
          <w:lang w:val="en-GB"/>
        </w:rPr>
        <w:t>Develop relationships with external audiences (media, third party constituencies, etc.) to convey the Client's message</w:t>
      </w:r>
    </w:p>
    <w:p w:rsidR="00540781" w:rsidRDefault="00540781" w:rsidP="00540781">
      <w:pPr>
        <w:pStyle w:val="Heading1"/>
        <w:spacing w:after="120"/>
        <w:ind w:right="274"/>
        <w:rPr>
          <w:rFonts w:cs="Arial"/>
          <w:b/>
          <w:color w:val="215868" w:themeColor="accent5" w:themeShade="80"/>
          <w:spacing w:val="0"/>
          <w:szCs w:val="24"/>
          <w:u w:val="single"/>
          <w:lang w:val="en-GB"/>
        </w:rPr>
      </w:pPr>
    </w:p>
    <w:p w:rsidR="00622CBE" w:rsidRPr="00540781" w:rsidRDefault="00444C56">
      <w:pPr>
        <w:pStyle w:val="Heading1"/>
        <w:spacing w:after="120"/>
        <w:ind w:left="187" w:right="274"/>
        <w:rPr>
          <w:rFonts w:cs="Arial"/>
          <w:b/>
          <w:color w:val="215868" w:themeColor="accent5" w:themeShade="80"/>
          <w:spacing w:val="0"/>
          <w:szCs w:val="24"/>
          <w:u w:val="single"/>
          <w:lang w:val="en-GB"/>
        </w:rPr>
      </w:pPr>
      <w:r w:rsidRPr="00540781">
        <w:rPr>
          <w:rFonts w:cs="Arial"/>
          <w:b/>
          <w:color w:val="215868" w:themeColor="accent5" w:themeShade="80"/>
          <w:spacing w:val="0"/>
          <w:szCs w:val="24"/>
          <w:u w:val="single"/>
          <w:lang w:val="en-GB"/>
        </w:rPr>
        <w:t>Additional Skills</w:t>
      </w:r>
    </w:p>
    <w:p w:rsidR="0014566A" w:rsidRPr="00217495" w:rsidRDefault="00D63CE7" w:rsidP="00D63CE7">
      <w:pPr>
        <w:numPr>
          <w:ilvl w:val="0"/>
          <w:numId w:val="4"/>
        </w:numPr>
        <w:tabs>
          <w:tab w:val="clear" w:pos="0"/>
          <w:tab w:val="left" w:pos="900"/>
        </w:tabs>
        <w:ind w:left="450" w:firstLine="0"/>
      </w:pPr>
      <w:r>
        <w:t>Expert in Microsoft Office, Word, Excel, Power Point &amp; Access</w:t>
      </w:r>
    </w:p>
    <w:p w:rsidR="0014566A" w:rsidRPr="00217495" w:rsidRDefault="0014566A" w:rsidP="00D63CE7">
      <w:pPr>
        <w:numPr>
          <w:ilvl w:val="0"/>
          <w:numId w:val="4"/>
        </w:numPr>
        <w:tabs>
          <w:tab w:val="clear" w:pos="0"/>
          <w:tab w:val="left" w:pos="900"/>
        </w:tabs>
        <w:ind w:left="450" w:firstLine="0"/>
      </w:pPr>
      <w:r w:rsidRPr="00217495">
        <w:t xml:space="preserve">Bilingual in </w:t>
      </w:r>
      <w:r w:rsidR="00D63CE7">
        <w:t>Arabic</w:t>
      </w:r>
      <w:r w:rsidRPr="00217495">
        <w:t xml:space="preserve"> and English</w:t>
      </w:r>
    </w:p>
    <w:p w:rsidR="0014566A" w:rsidRPr="00217495" w:rsidRDefault="00D63CE7" w:rsidP="0014566A">
      <w:pPr>
        <w:numPr>
          <w:ilvl w:val="0"/>
          <w:numId w:val="4"/>
        </w:numPr>
        <w:tabs>
          <w:tab w:val="clear" w:pos="0"/>
          <w:tab w:val="left" w:pos="900"/>
        </w:tabs>
        <w:ind w:left="450" w:firstLine="0"/>
      </w:pPr>
      <w:r>
        <w:t>Sports, Reading and Social Activities</w:t>
      </w:r>
      <w:r w:rsidR="008208D1">
        <w:t>.</w:t>
      </w:r>
      <w:bookmarkStart w:id="0" w:name="_GoBack"/>
      <w:bookmarkEnd w:id="0"/>
    </w:p>
    <w:p w:rsidR="00622CBE" w:rsidRPr="00217495" w:rsidRDefault="00622CBE">
      <w:pPr>
        <w:rPr>
          <w:rFonts w:hAnsi="Arial"/>
        </w:rPr>
      </w:pPr>
    </w:p>
    <w:sectPr w:rsidR="00622CBE" w:rsidRPr="00217495" w:rsidSect="0014566A"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30EFC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90517"/>
    <w:multiLevelType w:val="hybridMultilevel"/>
    <w:tmpl w:val="E9169636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C766C"/>
    <w:multiLevelType w:val="hybridMultilevel"/>
    <w:tmpl w:val="2DC670E4"/>
    <w:lvl w:ilvl="0" w:tplc="77F42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2D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1C5B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BC4C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DA25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FE7C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4C3A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7494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B064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2822C5"/>
    <w:multiLevelType w:val="hybridMultilevel"/>
    <w:tmpl w:val="5F48E5B8"/>
    <w:lvl w:ilvl="0" w:tplc="4A68E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E3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78B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6D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4A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BCF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E1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CC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12A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975E9"/>
    <w:multiLevelType w:val="hybridMultilevel"/>
    <w:tmpl w:val="AFBC65D4"/>
    <w:lvl w:ilvl="0" w:tplc="FFFFFFFF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6">
    <w:nsid w:val="169214A3"/>
    <w:multiLevelType w:val="hybridMultilevel"/>
    <w:tmpl w:val="D8165B58"/>
    <w:lvl w:ilvl="0" w:tplc="FFFFFFFF">
      <w:start w:val="2"/>
      <w:numFmt w:val="bullet"/>
      <w:lvlText w:val="-"/>
      <w:lvlJc w:val="left"/>
      <w:pPr>
        <w:ind w:left="525" w:hanging="360"/>
      </w:pPr>
      <w:rPr>
        <w:rFonts w:ascii="Arial" w:eastAsia="SimSu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>
    <w:nsid w:val="1DEA5B59"/>
    <w:multiLevelType w:val="hybridMultilevel"/>
    <w:tmpl w:val="0436F358"/>
    <w:lvl w:ilvl="0" w:tplc="57A81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4C0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84A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4C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C7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C0C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E1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63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063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9">
    <w:nsid w:val="2E390B66"/>
    <w:multiLevelType w:val="hybridMultilevel"/>
    <w:tmpl w:val="04E2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32669"/>
    <w:multiLevelType w:val="hybridMultilevel"/>
    <w:tmpl w:val="6CC2ADE4"/>
    <w:lvl w:ilvl="0" w:tplc="9940D4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A200D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7F258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9E4E4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4A9E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696D0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740E5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06AF8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952B8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F82EC8"/>
    <w:multiLevelType w:val="hybridMultilevel"/>
    <w:tmpl w:val="9F62200C"/>
    <w:lvl w:ilvl="0" w:tplc="FFFFFFFF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3">
    <w:nsid w:val="51AE5131"/>
    <w:multiLevelType w:val="hybridMultilevel"/>
    <w:tmpl w:val="E14498CA"/>
    <w:lvl w:ilvl="0" w:tplc="64767A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1481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F2A7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B8BA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1027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C408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4E75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AEA6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F45B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E7427B"/>
    <w:multiLevelType w:val="hybridMultilevel"/>
    <w:tmpl w:val="6E5C3B42"/>
    <w:lvl w:ilvl="0" w:tplc="FFFFFFFF">
      <w:numFmt w:val="bullet"/>
      <w:lvlText w:val=""/>
      <w:lvlJc w:val="left"/>
      <w:pPr>
        <w:ind w:left="1080" w:hanging="360"/>
      </w:pPr>
      <w:rPr>
        <w:rFonts w:ascii="Symbol" w:eastAsia="SimSu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8"/>
  </w:num>
  <w:num w:numId="5">
    <w:abstractNumId w:val="13"/>
  </w:num>
  <w:num w:numId="6">
    <w:abstractNumId w:val="5"/>
  </w:num>
  <w:num w:numId="7">
    <w:abstractNumId w:val="12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0"/>
  </w:num>
  <w:num w:numId="20">
    <w:abstractNumId w:val="4"/>
  </w:num>
  <w:num w:numId="21">
    <w:abstractNumId w:val="11"/>
  </w:num>
  <w:num w:numId="22">
    <w:abstractNumId w:val="1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100"/>
  <w:displayHorizontalDrawingGridEvery w:val="2"/>
  <w:noPunctuationKerning/>
  <w:characterSpacingControl w:val="doNotCompress"/>
  <w:saveInvalidXml/>
  <w:ignoreMixedContent/>
  <w:compat/>
  <w:rsids>
    <w:rsidRoot w:val="00622CBE"/>
    <w:rsid w:val="0014566A"/>
    <w:rsid w:val="001B7DD2"/>
    <w:rsid w:val="00217495"/>
    <w:rsid w:val="003A49A8"/>
    <w:rsid w:val="00444C56"/>
    <w:rsid w:val="00540781"/>
    <w:rsid w:val="00622CBE"/>
    <w:rsid w:val="007616DE"/>
    <w:rsid w:val="00763B8B"/>
    <w:rsid w:val="007D23AC"/>
    <w:rsid w:val="008208D1"/>
    <w:rsid w:val="00AB30CB"/>
    <w:rsid w:val="00D63CE7"/>
    <w:rsid w:val="00F0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onnector" idref="#AutoShape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heading 2" w:uiPriority="0"/>
    <w:lsdException w:name="List Paragraph" w:uiPriority="34" w:qFormat="1"/>
  </w:latentStyles>
  <w:style w:type="paragraph" w:default="1" w:styleId="Normal">
    <w:name w:val="Normal"/>
    <w:rsid w:val="004D7796"/>
    <w:rPr>
      <w:rFonts w:ascii="Arial"/>
      <w:lang w:val="en-GB" w:eastAsia="zh-CN"/>
    </w:rPr>
  </w:style>
  <w:style w:type="paragraph" w:styleId="Heading1">
    <w:name w:val="heading 1"/>
    <w:next w:val="Body"/>
    <w:link w:val="Heading1Char"/>
    <w:rsid w:val="00224FDC"/>
    <w:pPr>
      <w:outlineLvl w:val="0"/>
    </w:pPr>
    <w:rPr>
      <w:rFonts w:ascii="Arial" w:eastAsia="ヒラギノ角ゴ Pro W3" w:hAnsi="Arial"/>
      <w:color w:val="DA5420"/>
      <w:spacing w:val="12"/>
      <w:sz w:val="24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rPr>
      <w:rFonts w:asci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rsid w:val="008D09FD"/>
    <w:pPr>
      <w:spacing w:line="312" w:lineRule="auto"/>
      <w:jc w:val="right"/>
    </w:pPr>
    <w:rPr>
      <w:rFonts w:ascii="Arial" w:eastAsia="ヒラギノ角ゴ Pro W3" w:hAnsi="Arial"/>
      <w:caps/>
      <w:color w:val="333430"/>
      <w:spacing w:val="21"/>
      <w:sz w:val="14"/>
    </w:rPr>
  </w:style>
  <w:style w:type="paragraph" w:customStyle="1" w:styleId="Jobtitle">
    <w:name w:val="Job title"/>
    <w:next w:val="Normal"/>
    <w:rsid w:val="008D09FD"/>
    <w:rPr>
      <w:rFonts w:ascii="Arial" w:eastAsia="ヒラギノ角ゴ Pro W3" w:hAnsi="Arial"/>
      <w:caps/>
      <w:color w:val="333430"/>
      <w:spacing w:val="21"/>
      <w:sz w:val="14"/>
    </w:rPr>
  </w:style>
  <w:style w:type="character" w:customStyle="1" w:styleId="Emphasis1">
    <w:name w:val="Emphasis1"/>
    <w:rsid w:val="008D09FD"/>
    <w:rPr>
      <w:rFonts w:ascii="Arial" w:eastAsia="ヒラギノ角ゴ Pro W3" w:hAnsi="Arial"/>
      <w:b/>
      <w:i w:val="0"/>
    </w:rPr>
  </w:style>
  <w:style w:type="paragraph" w:customStyle="1" w:styleId="Body">
    <w:name w:val="Body"/>
    <w:rsid w:val="008D09FD"/>
    <w:pPr>
      <w:suppressAutoHyphens/>
      <w:spacing w:after="160" w:line="288" w:lineRule="auto"/>
    </w:pPr>
    <w:rPr>
      <w:rFonts w:ascii="Arial" w:eastAsia="ヒラギノ角ゴ Pro W3" w:hAnsi="Arial"/>
      <w:color w:val="333430"/>
      <w:sz w:val="16"/>
    </w:rPr>
  </w:style>
  <w:style w:type="character" w:customStyle="1" w:styleId="Heading1Char">
    <w:name w:val="Heading 1 Char"/>
    <w:basedOn w:val="DefaultParagraphFont"/>
    <w:link w:val="Heading1"/>
    <w:rsid w:val="00224FDC"/>
    <w:rPr>
      <w:rFonts w:ascii="Arial" w:eastAsia="ヒラギノ角ゴ Pro W3" w:hAnsi="Arial"/>
      <w:color w:val="DA5420"/>
      <w:spacing w:val="12"/>
      <w:sz w:val="24"/>
      <w:lang w:val="en-US" w:eastAsia="en-US" w:bidi="ar-SA"/>
    </w:rPr>
  </w:style>
  <w:style w:type="paragraph" w:customStyle="1" w:styleId="Name">
    <w:name w:val="Name"/>
    <w:next w:val="Address"/>
    <w:rsid w:val="008268EC"/>
    <w:rPr>
      <w:rFonts w:ascii="Arial" w:hAnsi="Arial" w:cs="Arial"/>
      <w:color w:val="DA5420"/>
      <w:spacing w:val="21"/>
      <w:sz w:val="42"/>
    </w:rPr>
  </w:style>
  <w:style w:type="character" w:styleId="Hyperlink">
    <w:name w:val="Hyperlink"/>
    <w:basedOn w:val="DefaultParagraphFont"/>
    <w:rsid w:val="000C5C97"/>
    <w:rPr>
      <w:color w:val="333430"/>
      <w:u w:val="single"/>
    </w:rPr>
  </w:style>
  <w:style w:type="paragraph" w:styleId="ListParagraph">
    <w:name w:val="List Paragraph"/>
    <w:basedOn w:val="Normal"/>
    <w:uiPriority w:val="34"/>
    <w:qFormat/>
    <w:rsid w:val="0014566A"/>
    <w:pPr>
      <w:ind w:left="720"/>
      <w:contextualSpacing/>
    </w:pPr>
    <w:rPr>
      <w:rFonts w:ascii="Times New Roman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217495"/>
    <w:pPr>
      <w:numPr>
        <w:numId w:val="1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heading 2" w:uiPriority="0"/>
    <w:lsdException w:name="List Paragraph" w:uiPriority="34" w:qFormat="1"/>
  </w:latentStyles>
  <w:style w:type="paragraph" w:default="1" w:styleId="Normal">
    <w:name w:val="Normal"/>
    <w:rsid w:val="004D7796"/>
    <w:rPr>
      <w:rFonts w:ascii="Arial"/>
      <w:lang w:val="en-GB" w:eastAsia="zh-CN"/>
    </w:rPr>
  </w:style>
  <w:style w:type="paragraph" w:styleId="Heading1">
    <w:name w:val="heading 1"/>
    <w:next w:val="Body"/>
    <w:link w:val="Heading1Char"/>
    <w:rsid w:val="00224FDC"/>
    <w:pPr>
      <w:outlineLvl w:val="0"/>
    </w:pPr>
    <w:rPr>
      <w:rFonts w:ascii="Arial" w:eastAsia="ヒラギノ角ゴ Pro W3" w:hAnsi="Arial"/>
      <w:color w:val="DA5420"/>
      <w:spacing w:val="12"/>
      <w:sz w:val="24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rPr>
      <w:rFonts w:asci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dress">
    <w:name w:val="Address"/>
    <w:rsid w:val="008D09FD"/>
    <w:pPr>
      <w:spacing w:line="312" w:lineRule="auto"/>
      <w:jc w:val="right"/>
    </w:pPr>
    <w:rPr>
      <w:rFonts w:ascii="Arial" w:eastAsia="ヒラギノ角ゴ Pro W3" w:hAnsi="Arial"/>
      <w:caps/>
      <w:color w:val="333430"/>
      <w:spacing w:val="21"/>
      <w:sz w:val="14"/>
    </w:rPr>
  </w:style>
  <w:style w:type="paragraph" w:customStyle="1" w:styleId="Jobtitle">
    <w:name w:val="Job title"/>
    <w:next w:val="Normal"/>
    <w:rsid w:val="008D09FD"/>
    <w:rPr>
      <w:rFonts w:ascii="Arial" w:eastAsia="ヒラギノ角ゴ Pro W3" w:hAnsi="Arial"/>
      <w:caps/>
      <w:color w:val="333430"/>
      <w:spacing w:val="21"/>
      <w:sz w:val="14"/>
    </w:rPr>
  </w:style>
  <w:style w:type="character" w:customStyle="1" w:styleId="Emphasis1">
    <w:name w:val="Emphasis1"/>
    <w:rsid w:val="008D09FD"/>
    <w:rPr>
      <w:rFonts w:ascii="Arial" w:eastAsia="ヒラギノ角ゴ Pro W3" w:hAnsi="Arial"/>
      <w:b/>
      <w:i w:val="0"/>
    </w:rPr>
  </w:style>
  <w:style w:type="paragraph" w:customStyle="1" w:styleId="Body">
    <w:name w:val="Body"/>
    <w:rsid w:val="008D09FD"/>
    <w:pPr>
      <w:suppressAutoHyphens/>
      <w:spacing w:after="160" w:line="288" w:lineRule="auto"/>
    </w:pPr>
    <w:rPr>
      <w:rFonts w:ascii="Arial" w:eastAsia="ヒラギノ角ゴ Pro W3" w:hAnsi="Arial"/>
      <w:color w:val="333430"/>
      <w:sz w:val="16"/>
    </w:rPr>
  </w:style>
  <w:style w:type="character" w:customStyle="1" w:styleId="Heading1Char">
    <w:name w:val="Heading 1 Char"/>
    <w:basedOn w:val="DefaultParagraphFont"/>
    <w:link w:val="Heading1"/>
    <w:rsid w:val="00224FDC"/>
    <w:rPr>
      <w:rFonts w:ascii="Arial" w:eastAsia="ヒラギノ角ゴ Pro W3" w:hAnsi="Arial"/>
      <w:color w:val="DA5420"/>
      <w:spacing w:val="12"/>
      <w:sz w:val="24"/>
      <w:lang w:val="en-US" w:eastAsia="en-US" w:bidi="ar-SA"/>
    </w:rPr>
  </w:style>
  <w:style w:type="paragraph" w:customStyle="1" w:styleId="Name">
    <w:name w:val="Name"/>
    <w:next w:val="Address"/>
    <w:rsid w:val="008268EC"/>
    <w:rPr>
      <w:rFonts w:ascii="Arial" w:hAnsi="Arial" w:cs="Arial"/>
      <w:color w:val="DA5420"/>
      <w:spacing w:val="21"/>
      <w:sz w:val="42"/>
    </w:rPr>
  </w:style>
  <w:style w:type="character" w:styleId="Hyperlink">
    <w:name w:val="Hyperlink"/>
    <w:basedOn w:val="DefaultParagraphFont"/>
    <w:rsid w:val="000C5C97"/>
    <w:rPr>
      <w:color w:val="333430"/>
      <w:u w:val="single"/>
    </w:rPr>
  </w:style>
  <w:style w:type="paragraph" w:styleId="ListParagraph">
    <w:name w:val="List Paragraph"/>
    <w:basedOn w:val="Normal"/>
    <w:uiPriority w:val="34"/>
    <w:qFormat/>
    <w:rsid w:val="0014566A"/>
    <w:pPr>
      <w:ind w:left="720"/>
      <w:contextualSpacing/>
    </w:pPr>
    <w:rPr>
      <w:rFonts w:ascii="Times New Roman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217495"/>
    <w:pPr>
      <w:numPr>
        <w:numId w:val="19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Bestseller A/S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Nadine Tannir</cp:lastModifiedBy>
  <cp:revision>7</cp:revision>
  <dcterms:created xsi:type="dcterms:W3CDTF">2016-08-26T08:31:00Z</dcterms:created>
  <dcterms:modified xsi:type="dcterms:W3CDTF">2016-08-27T06:07:00Z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 </vt:lpwstr>
  </property>
  <property fmtid="{D5CDD505-2E9C-101B-9397-08002B2CF9AE}" pid="3" name="SD_DocumentLanguage">
    <vt:lpwstr>en-GB</vt:lpwstr>
  </property>
</Properties>
</file>