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C" w:rsidRPr="00645BE7" w:rsidRDefault="00645BE7">
      <w:pPr>
        <w:rPr>
          <w:b/>
          <w:sz w:val="36"/>
          <w:szCs w:val="36"/>
        </w:rPr>
      </w:pPr>
      <w:r w:rsidRPr="00645BE7">
        <w:rPr>
          <w:b/>
          <w:sz w:val="36"/>
          <w:szCs w:val="36"/>
        </w:rPr>
        <w:t xml:space="preserve">Sasha </w:t>
      </w:r>
      <w:proofErr w:type="spellStart"/>
      <w:r w:rsidRPr="00645BE7">
        <w:rPr>
          <w:b/>
          <w:sz w:val="36"/>
          <w:szCs w:val="36"/>
        </w:rPr>
        <w:t>Joumaa</w:t>
      </w:r>
      <w:proofErr w:type="spellEnd"/>
    </w:p>
    <w:p w:rsidR="00645BE7" w:rsidRPr="00645BE7" w:rsidRDefault="00645BE7" w:rsidP="00645BE7">
      <w:pPr>
        <w:spacing w:line="240" w:lineRule="auto"/>
        <w:rPr>
          <w:sz w:val="28"/>
          <w:szCs w:val="28"/>
        </w:rPr>
      </w:pPr>
      <w:r w:rsidRPr="00645BE7">
        <w:rPr>
          <w:sz w:val="28"/>
          <w:szCs w:val="28"/>
        </w:rPr>
        <w:t>04/10/1993</w:t>
      </w:r>
    </w:p>
    <w:p w:rsidR="00645BE7" w:rsidRPr="00645BE7" w:rsidRDefault="00645BE7" w:rsidP="00645BE7">
      <w:pPr>
        <w:spacing w:line="240" w:lineRule="auto"/>
        <w:rPr>
          <w:sz w:val="28"/>
          <w:szCs w:val="28"/>
        </w:rPr>
      </w:pPr>
      <w:proofErr w:type="spellStart"/>
      <w:r w:rsidRPr="00645BE7">
        <w:rPr>
          <w:sz w:val="28"/>
          <w:szCs w:val="28"/>
        </w:rPr>
        <w:t>Jdeide</w:t>
      </w:r>
      <w:proofErr w:type="spellEnd"/>
      <w:r w:rsidR="000D3220">
        <w:rPr>
          <w:sz w:val="28"/>
          <w:szCs w:val="28"/>
        </w:rPr>
        <w:t>, Lebanon</w:t>
      </w:r>
    </w:p>
    <w:p w:rsidR="00645BE7" w:rsidRPr="00645BE7" w:rsidRDefault="00645BE7" w:rsidP="00645BE7">
      <w:pPr>
        <w:spacing w:line="240" w:lineRule="auto"/>
        <w:rPr>
          <w:sz w:val="28"/>
          <w:szCs w:val="28"/>
        </w:rPr>
      </w:pPr>
      <w:r w:rsidRPr="00645BE7">
        <w:rPr>
          <w:sz w:val="28"/>
          <w:szCs w:val="28"/>
        </w:rPr>
        <w:t>Mobile: 71 674252</w:t>
      </w:r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Batang" w:cs="Tahoma"/>
          <w:bCs/>
          <w:sz w:val="28"/>
          <w:szCs w:val="28"/>
        </w:rPr>
      </w:pPr>
      <w:r w:rsidRPr="00645BE7">
        <w:rPr>
          <w:rFonts w:eastAsia="Batang" w:cs="Tahoma"/>
          <w:bCs/>
          <w:sz w:val="28"/>
          <w:szCs w:val="28"/>
        </w:rPr>
        <w:t xml:space="preserve">E-mail: </w:t>
      </w:r>
      <w:hyperlink r:id="rId5" w:history="1">
        <w:r w:rsidRPr="00645BE7">
          <w:rPr>
            <w:rStyle w:val="Hyperlink"/>
            <w:rFonts w:eastAsia="Batang" w:cs="Tahoma"/>
            <w:bCs/>
            <w:sz w:val="28"/>
            <w:szCs w:val="28"/>
          </w:rPr>
          <w:t>sasha.joumaa@hotmail.com</w:t>
        </w:r>
      </w:hyperlink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Batang" w:cs="Tahoma"/>
          <w:bCs/>
          <w:sz w:val="28"/>
          <w:szCs w:val="28"/>
        </w:rPr>
      </w:pPr>
      <w:r>
        <w:rPr>
          <w:rFonts w:eastAsia="Batang" w:cs="Tahoma"/>
          <w:bCs/>
          <w:sz w:val="28"/>
          <w:szCs w:val="28"/>
        </w:rPr>
        <w:t xml:space="preserve">                                        ………………………………………………………………</w:t>
      </w:r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Batang" w:cs="Tahoma"/>
          <w:b/>
          <w:bCs/>
          <w:sz w:val="28"/>
          <w:szCs w:val="28"/>
          <w:u w:val="single"/>
        </w:rPr>
      </w:pPr>
      <w:r>
        <w:rPr>
          <w:rFonts w:eastAsia="Batang" w:cs="Tahoma"/>
          <w:b/>
          <w:bCs/>
          <w:sz w:val="28"/>
          <w:szCs w:val="28"/>
          <w:u w:val="single"/>
        </w:rPr>
        <w:t>Job Title</w:t>
      </w:r>
    </w:p>
    <w:p w:rsidR="00645BE7" w:rsidRDefault="00611C7F" w:rsidP="00645BE7">
      <w:pPr>
        <w:tabs>
          <w:tab w:val="left" w:pos="8280"/>
        </w:tabs>
        <w:spacing w:line="240" w:lineRule="auto"/>
        <w:rPr>
          <w:rFonts w:eastAsia="Batang" w:cs="Tahoma"/>
          <w:bCs/>
          <w:sz w:val="28"/>
          <w:szCs w:val="28"/>
        </w:rPr>
      </w:pPr>
      <w:r>
        <w:rPr>
          <w:rFonts w:eastAsia="Batang" w:cs="Tahoma"/>
          <w:bCs/>
          <w:sz w:val="28"/>
          <w:szCs w:val="28"/>
        </w:rPr>
        <w:t>Reservation Executive</w:t>
      </w:r>
      <w:bookmarkStart w:id="0" w:name="_GoBack"/>
      <w:bookmarkEnd w:id="0"/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Batang" w:cs="Tahoma"/>
          <w:bCs/>
          <w:sz w:val="28"/>
          <w:szCs w:val="28"/>
        </w:rPr>
      </w:pPr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Batang" w:cs="Tahoma"/>
          <w:b/>
          <w:bCs/>
          <w:sz w:val="28"/>
          <w:szCs w:val="28"/>
          <w:u w:val="single"/>
        </w:rPr>
      </w:pPr>
      <w:r>
        <w:rPr>
          <w:rFonts w:eastAsia="Batang" w:cs="Tahoma"/>
          <w:b/>
          <w:bCs/>
          <w:sz w:val="28"/>
          <w:szCs w:val="28"/>
          <w:u w:val="single"/>
        </w:rPr>
        <w:t>Objective</w:t>
      </w:r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MS Mincho" w:cstheme="minorHAnsi"/>
          <w:iCs/>
          <w:sz w:val="28"/>
          <w:szCs w:val="28"/>
          <w:lang w:eastAsia="fr-FR"/>
        </w:rPr>
      </w:pPr>
      <w:r w:rsidRPr="00645BE7">
        <w:rPr>
          <w:rFonts w:eastAsia="MS Mincho" w:cstheme="minorHAnsi"/>
          <w:iCs/>
          <w:sz w:val="28"/>
          <w:szCs w:val="28"/>
          <w:lang w:eastAsia="fr-FR"/>
        </w:rPr>
        <w:t>Pursuing a position of progressive responsibility, at a promising starting level, that would give me the opportunity to contribute productively to the efficiency of the hotel.</w:t>
      </w:r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MS Mincho" w:cstheme="minorHAnsi"/>
          <w:iCs/>
          <w:sz w:val="28"/>
          <w:szCs w:val="28"/>
          <w:lang w:eastAsia="fr-FR"/>
        </w:rPr>
      </w:pPr>
    </w:p>
    <w:p w:rsidR="00645BE7" w:rsidRDefault="000B63F0" w:rsidP="00645BE7">
      <w:pPr>
        <w:tabs>
          <w:tab w:val="left" w:pos="8280"/>
        </w:tabs>
        <w:spacing w:line="240" w:lineRule="auto"/>
        <w:rPr>
          <w:rFonts w:eastAsia="Batang" w:cstheme="minorHAnsi"/>
          <w:b/>
          <w:bCs/>
          <w:sz w:val="28"/>
          <w:szCs w:val="28"/>
          <w:u w:val="single"/>
        </w:rPr>
      </w:pPr>
      <w:r>
        <w:rPr>
          <w:rFonts w:eastAsia="Batang" w:cstheme="minorHAnsi"/>
          <w:b/>
          <w:bCs/>
          <w:sz w:val="28"/>
          <w:szCs w:val="28"/>
          <w:u w:val="single"/>
        </w:rPr>
        <w:t>Education</w:t>
      </w:r>
    </w:p>
    <w:p w:rsidR="000B63F0" w:rsidRDefault="000B63F0" w:rsidP="000B63F0">
      <w:pPr>
        <w:tabs>
          <w:tab w:val="left" w:pos="360"/>
          <w:tab w:val="left" w:pos="2160"/>
          <w:tab w:val="left" w:pos="6825"/>
        </w:tabs>
        <w:spacing w:line="240" w:lineRule="auto"/>
        <w:jc w:val="both"/>
        <w:rPr>
          <w:rFonts w:cs="Tahoma"/>
          <w:b/>
          <w:sz w:val="24"/>
          <w:szCs w:val="24"/>
        </w:rPr>
      </w:pPr>
      <w:r w:rsidRPr="000B63F0">
        <w:rPr>
          <w:rFonts w:cs="Tahoma"/>
          <w:b/>
          <w:bCs/>
          <w:i/>
          <w:iCs/>
          <w:sz w:val="28"/>
          <w:szCs w:val="28"/>
        </w:rPr>
        <w:t>2011- Present</w:t>
      </w:r>
      <w:r w:rsidRPr="00964C06">
        <w:rPr>
          <w:rFonts w:cs="Tahoma"/>
          <w:b/>
          <w:bCs/>
          <w:i/>
          <w:iCs/>
          <w:sz w:val="24"/>
          <w:szCs w:val="24"/>
        </w:rPr>
        <w:t xml:space="preserve">   </w:t>
      </w:r>
      <w:r w:rsidRPr="00964C06">
        <w:rPr>
          <w:rFonts w:cs="Tahoma"/>
          <w:b/>
          <w:bCs/>
          <w:i/>
          <w:iCs/>
          <w:sz w:val="24"/>
          <w:szCs w:val="24"/>
        </w:rPr>
        <w:tab/>
      </w:r>
      <w:r w:rsidRPr="000B63F0">
        <w:rPr>
          <w:rFonts w:cs="Tahoma"/>
          <w:b/>
          <w:sz w:val="28"/>
          <w:szCs w:val="28"/>
        </w:rPr>
        <w:t>Hospitality and Tourism Management</w:t>
      </w:r>
    </w:p>
    <w:p w:rsidR="000B63F0" w:rsidRPr="000B63F0" w:rsidRDefault="000B63F0" w:rsidP="000B63F0">
      <w:pPr>
        <w:tabs>
          <w:tab w:val="left" w:pos="360"/>
          <w:tab w:val="left" w:pos="2160"/>
          <w:tab w:val="left" w:pos="6825"/>
        </w:tabs>
        <w:spacing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4"/>
          <w:szCs w:val="24"/>
        </w:rPr>
        <w:t xml:space="preserve">                                        </w:t>
      </w:r>
      <w:r w:rsidRPr="000B63F0">
        <w:rPr>
          <w:rFonts w:cs="Tahoma"/>
          <w:sz w:val="28"/>
          <w:szCs w:val="28"/>
        </w:rPr>
        <w:t>Graduation Date: June 2015</w:t>
      </w:r>
    </w:p>
    <w:p w:rsidR="000B63F0" w:rsidRPr="000B63F0" w:rsidRDefault="000B63F0" w:rsidP="000B63F0">
      <w:pPr>
        <w:tabs>
          <w:tab w:val="left" w:pos="360"/>
          <w:tab w:val="left" w:pos="2160"/>
          <w:tab w:val="left" w:pos="6825"/>
        </w:tabs>
        <w:spacing w:line="240" w:lineRule="auto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4"/>
          <w:szCs w:val="24"/>
        </w:rPr>
        <w:t xml:space="preserve">                                    </w:t>
      </w:r>
      <w:r>
        <w:rPr>
          <w:rFonts w:cs="Tahoma"/>
          <w:b/>
          <w:sz w:val="24"/>
          <w:szCs w:val="24"/>
        </w:rPr>
        <w:tab/>
      </w:r>
      <w:r w:rsidRPr="000B63F0">
        <w:rPr>
          <w:rFonts w:cs="Tahoma"/>
          <w:sz w:val="28"/>
          <w:szCs w:val="28"/>
        </w:rPr>
        <w:t>Dean’s Honor List: spring 2014</w:t>
      </w:r>
      <w:r w:rsidRPr="000B63F0">
        <w:rPr>
          <w:rFonts w:cs="Tahoma"/>
          <w:sz w:val="28"/>
          <w:szCs w:val="28"/>
        </w:rPr>
        <w:tab/>
      </w:r>
    </w:p>
    <w:p w:rsidR="000B63F0" w:rsidRP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i/>
          <w:iCs/>
          <w:sz w:val="28"/>
          <w:szCs w:val="28"/>
        </w:rPr>
      </w:pPr>
      <w:r w:rsidRPr="00964C06">
        <w:rPr>
          <w:rFonts w:cs="Tahoma"/>
          <w:sz w:val="24"/>
          <w:szCs w:val="24"/>
        </w:rPr>
        <w:t xml:space="preserve">  </w:t>
      </w:r>
      <w:r w:rsidRPr="00964C06">
        <w:rPr>
          <w:rFonts w:cs="Tahoma"/>
          <w:b/>
          <w:bCs/>
          <w:i/>
          <w:iCs/>
          <w:sz w:val="24"/>
          <w:szCs w:val="24"/>
        </w:rPr>
        <w:tab/>
      </w:r>
      <w:r w:rsidRPr="000B63F0">
        <w:rPr>
          <w:rFonts w:cs="Tahoma"/>
          <w:iCs/>
          <w:sz w:val="28"/>
          <w:szCs w:val="28"/>
        </w:rPr>
        <w:t xml:space="preserve">LIU Lebanese International University - </w:t>
      </w:r>
      <w:proofErr w:type="spellStart"/>
      <w:r w:rsidRPr="000B63F0">
        <w:rPr>
          <w:rFonts w:cs="Tahoma"/>
          <w:iCs/>
          <w:sz w:val="28"/>
          <w:szCs w:val="28"/>
        </w:rPr>
        <w:t>Jdeide</w:t>
      </w:r>
      <w:proofErr w:type="spellEnd"/>
    </w:p>
    <w:p w:rsidR="000B63F0" w:rsidRPr="00964C06" w:rsidRDefault="000B63F0" w:rsidP="000B63F0">
      <w:pPr>
        <w:tabs>
          <w:tab w:val="left" w:pos="360"/>
          <w:tab w:val="left" w:pos="2160"/>
        </w:tabs>
        <w:spacing w:line="240" w:lineRule="auto"/>
        <w:jc w:val="both"/>
        <w:rPr>
          <w:rFonts w:cs="Tahoma"/>
          <w:sz w:val="24"/>
          <w:szCs w:val="24"/>
        </w:rPr>
      </w:pPr>
      <w:r w:rsidRPr="000B63F0">
        <w:rPr>
          <w:rFonts w:cs="Tahoma"/>
          <w:b/>
          <w:bCs/>
          <w:i/>
          <w:iCs/>
          <w:sz w:val="28"/>
          <w:szCs w:val="28"/>
        </w:rPr>
        <w:t>2010 - 2011</w:t>
      </w:r>
      <w:r w:rsidRPr="00964C06">
        <w:rPr>
          <w:rFonts w:cs="Tahoma"/>
          <w:b/>
          <w:bCs/>
          <w:i/>
          <w:iCs/>
          <w:sz w:val="24"/>
          <w:szCs w:val="24"/>
        </w:rPr>
        <w:tab/>
      </w:r>
      <w:r w:rsidRPr="000B63F0">
        <w:rPr>
          <w:rFonts w:cs="Tahoma"/>
          <w:b/>
          <w:bCs/>
          <w:sz w:val="28"/>
          <w:szCs w:val="28"/>
        </w:rPr>
        <w:t xml:space="preserve">Lebanese </w:t>
      </w:r>
      <w:proofErr w:type="gramStart"/>
      <w:r w:rsidRPr="000B63F0">
        <w:rPr>
          <w:rFonts w:cs="Tahoma"/>
          <w:b/>
          <w:sz w:val="28"/>
          <w:szCs w:val="28"/>
        </w:rPr>
        <w:t>Baccalaureate</w:t>
      </w:r>
      <w:proofErr w:type="gramEnd"/>
      <w:r w:rsidRPr="000B63F0">
        <w:rPr>
          <w:rFonts w:cs="Tahoma"/>
          <w:b/>
          <w:sz w:val="28"/>
          <w:szCs w:val="28"/>
        </w:rPr>
        <w:t xml:space="preserve"> </w:t>
      </w:r>
      <w:r w:rsidRPr="000B63F0">
        <w:rPr>
          <w:rFonts w:cs="Tahoma"/>
          <w:b/>
          <w:bCs/>
          <w:sz w:val="28"/>
          <w:szCs w:val="28"/>
        </w:rPr>
        <w:t>–</w:t>
      </w:r>
      <w:r w:rsidRPr="000B63F0">
        <w:rPr>
          <w:rFonts w:cs="Tahoma"/>
          <w:sz w:val="28"/>
          <w:szCs w:val="28"/>
        </w:rPr>
        <w:t xml:space="preserve"> </w:t>
      </w:r>
      <w:r w:rsidRPr="000B63F0">
        <w:rPr>
          <w:rFonts w:cs="Tahoma"/>
          <w:i/>
          <w:sz w:val="28"/>
          <w:szCs w:val="28"/>
        </w:rPr>
        <w:t>economy and sociology</w:t>
      </w:r>
    </w:p>
    <w:p w:rsid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 w:rsidRPr="00964C06">
        <w:rPr>
          <w:rFonts w:cs="Tahoma"/>
          <w:sz w:val="24"/>
          <w:szCs w:val="24"/>
        </w:rPr>
        <w:t xml:space="preserve">                  </w:t>
      </w:r>
      <w:r w:rsidRPr="00964C06">
        <w:rPr>
          <w:rFonts w:cs="Tahoma"/>
          <w:sz w:val="24"/>
          <w:szCs w:val="24"/>
        </w:rPr>
        <w:tab/>
      </w:r>
      <w:r w:rsidR="00E22470">
        <w:rPr>
          <w:rFonts w:cs="Tahoma"/>
          <w:iCs/>
          <w:sz w:val="28"/>
          <w:szCs w:val="28"/>
        </w:rPr>
        <w:t xml:space="preserve">Official School of </w:t>
      </w:r>
      <w:proofErr w:type="spellStart"/>
      <w:r w:rsidR="00E22470">
        <w:rPr>
          <w:rFonts w:cs="Tahoma"/>
          <w:iCs/>
          <w:sz w:val="28"/>
          <w:szCs w:val="28"/>
        </w:rPr>
        <w:t>Kobayat</w:t>
      </w:r>
      <w:proofErr w:type="spellEnd"/>
    </w:p>
    <w:p w:rsid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</w:p>
    <w:p w:rsid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b/>
          <w:iCs/>
          <w:sz w:val="28"/>
          <w:szCs w:val="28"/>
          <w:u w:val="single"/>
        </w:rPr>
      </w:pPr>
    </w:p>
    <w:p w:rsid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b/>
          <w:iCs/>
          <w:sz w:val="28"/>
          <w:szCs w:val="28"/>
          <w:u w:val="single"/>
        </w:rPr>
      </w:pPr>
    </w:p>
    <w:p w:rsid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b/>
          <w:iCs/>
          <w:sz w:val="28"/>
          <w:szCs w:val="28"/>
          <w:u w:val="single"/>
        </w:rPr>
      </w:pPr>
      <w:r>
        <w:rPr>
          <w:rFonts w:cs="Tahoma"/>
          <w:b/>
          <w:iCs/>
          <w:sz w:val="28"/>
          <w:szCs w:val="28"/>
          <w:u w:val="single"/>
        </w:rPr>
        <w:lastRenderedPageBreak/>
        <w:t>Work Experience</w:t>
      </w:r>
    </w:p>
    <w:p w:rsid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b/>
          <w:iCs/>
          <w:sz w:val="28"/>
          <w:szCs w:val="28"/>
        </w:rPr>
      </w:pPr>
      <w:r>
        <w:rPr>
          <w:rFonts w:cs="Tahoma"/>
          <w:b/>
          <w:i/>
          <w:iCs/>
          <w:sz w:val="28"/>
          <w:szCs w:val="28"/>
        </w:rPr>
        <w:t xml:space="preserve">Sep 2014-Dec 2014     </w:t>
      </w:r>
      <w:r>
        <w:rPr>
          <w:rFonts w:cs="Tahoma"/>
          <w:b/>
          <w:iCs/>
          <w:sz w:val="28"/>
          <w:szCs w:val="28"/>
        </w:rPr>
        <w:t xml:space="preserve"> </w:t>
      </w:r>
      <w:proofErr w:type="gramStart"/>
      <w:r>
        <w:rPr>
          <w:rFonts w:cs="Tahoma"/>
          <w:b/>
          <w:iCs/>
          <w:sz w:val="28"/>
          <w:szCs w:val="28"/>
        </w:rPr>
        <w:t>The</w:t>
      </w:r>
      <w:proofErr w:type="gramEnd"/>
      <w:r>
        <w:rPr>
          <w:rFonts w:cs="Tahoma"/>
          <w:b/>
          <w:iCs/>
          <w:sz w:val="28"/>
          <w:szCs w:val="28"/>
        </w:rPr>
        <w:t xml:space="preserve"> V Club-</w:t>
      </w:r>
      <w:proofErr w:type="spellStart"/>
      <w:r>
        <w:rPr>
          <w:rFonts w:cs="Tahoma"/>
          <w:b/>
          <w:iCs/>
          <w:sz w:val="28"/>
          <w:szCs w:val="28"/>
        </w:rPr>
        <w:t>Antelias</w:t>
      </w:r>
      <w:proofErr w:type="spellEnd"/>
    </w:p>
    <w:p w:rsidR="000B63F0" w:rsidRDefault="000B63F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Cs/>
          <w:sz w:val="28"/>
          <w:szCs w:val="28"/>
        </w:rPr>
        <w:t xml:space="preserve">                                        </w:t>
      </w:r>
      <w:r w:rsidR="00CE3C25">
        <w:rPr>
          <w:rFonts w:cs="Tahoma"/>
          <w:iCs/>
          <w:sz w:val="28"/>
          <w:szCs w:val="28"/>
        </w:rPr>
        <w:t>Customer Service</w:t>
      </w:r>
    </w:p>
    <w:p w:rsidR="000B63F0" w:rsidRDefault="00FE206B" w:rsidP="000B63F0">
      <w:pPr>
        <w:tabs>
          <w:tab w:val="left" w:pos="2160"/>
        </w:tabs>
        <w:spacing w:line="240" w:lineRule="auto"/>
        <w:jc w:val="both"/>
        <w:rPr>
          <w:rFonts w:cs="Tahoma"/>
          <w:b/>
          <w:iCs/>
          <w:sz w:val="28"/>
          <w:szCs w:val="28"/>
        </w:rPr>
      </w:pPr>
      <w:r>
        <w:rPr>
          <w:rFonts w:cs="Tahoma"/>
          <w:b/>
          <w:i/>
          <w:iCs/>
          <w:sz w:val="28"/>
          <w:szCs w:val="28"/>
        </w:rPr>
        <w:t xml:space="preserve">Aug 2014-Sep 2014     </w:t>
      </w:r>
      <w:r>
        <w:rPr>
          <w:rFonts w:cs="Tahoma"/>
          <w:b/>
          <w:iCs/>
          <w:sz w:val="28"/>
          <w:szCs w:val="28"/>
        </w:rPr>
        <w:t>Hilton Hotels &amp; Resorts</w:t>
      </w:r>
    </w:p>
    <w:p w:rsidR="00E22470" w:rsidRDefault="00FE206B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Cs/>
          <w:sz w:val="28"/>
          <w:szCs w:val="28"/>
        </w:rPr>
        <w:t xml:space="preserve">      </w:t>
      </w:r>
      <w:r>
        <w:rPr>
          <w:rFonts w:cs="Tahoma"/>
          <w:iCs/>
          <w:sz w:val="28"/>
          <w:szCs w:val="28"/>
        </w:rPr>
        <w:t xml:space="preserve">  </w:t>
      </w:r>
      <w:r w:rsidR="00CA6890">
        <w:rPr>
          <w:rFonts w:cs="Tahoma"/>
          <w:iCs/>
          <w:sz w:val="28"/>
          <w:szCs w:val="28"/>
        </w:rPr>
        <w:t xml:space="preserve">                                </w:t>
      </w:r>
      <w:r>
        <w:rPr>
          <w:rFonts w:cs="Tahoma"/>
          <w:iCs/>
          <w:sz w:val="28"/>
          <w:szCs w:val="28"/>
        </w:rPr>
        <w:t>Training at the Finance department</w:t>
      </w:r>
    </w:p>
    <w:p w:rsidR="00E22470" w:rsidRDefault="00E2247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</w:p>
    <w:p w:rsidR="00E22470" w:rsidRDefault="00E22470" w:rsidP="000B63F0">
      <w:pPr>
        <w:tabs>
          <w:tab w:val="left" w:pos="2160"/>
        </w:tabs>
        <w:spacing w:line="240" w:lineRule="auto"/>
        <w:jc w:val="both"/>
        <w:rPr>
          <w:rFonts w:cs="Tahoma"/>
          <w:b/>
          <w:iCs/>
          <w:sz w:val="28"/>
          <w:szCs w:val="28"/>
          <w:u w:val="single"/>
        </w:rPr>
      </w:pPr>
      <w:r>
        <w:rPr>
          <w:rFonts w:cs="Tahoma"/>
          <w:b/>
          <w:iCs/>
          <w:sz w:val="28"/>
          <w:szCs w:val="28"/>
          <w:u w:val="single"/>
        </w:rPr>
        <w:t>Skills</w:t>
      </w:r>
    </w:p>
    <w:p w:rsidR="00E22470" w:rsidRDefault="00E2247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/>
          <w:iCs/>
          <w:sz w:val="28"/>
          <w:szCs w:val="28"/>
        </w:rPr>
        <w:t xml:space="preserve">Software      </w:t>
      </w:r>
      <w:r>
        <w:rPr>
          <w:rFonts w:cs="Tahoma"/>
          <w:iCs/>
          <w:sz w:val="28"/>
          <w:szCs w:val="28"/>
        </w:rPr>
        <w:t xml:space="preserve">                 MS Word, MS Excel, MS PowerPoint, Fidelio</w:t>
      </w:r>
    </w:p>
    <w:p w:rsidR="00E22470" w:rsidRDefault="00E2247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/>
          <w:iCs/>
          <w:sz w:val="28"/>
          <w:szCs w:val="28"/>
        </w:rPr>
        <w:t xml:space="preserve">Languages                  </w:t>
      </w:r>
      <w:r>
        <w:rPr>
          <w:rFonts w:cs="Tahoma"/>
          <w:iCs/>
          <w:sz w:val="28"/>
          <w:szCs w:val="28"/>
        </w:rPr>
        <w:t xml:space="preserve"> </w:t>
      </w:r>
      <w:r w:rsidR="0020355F">
        <w:rPr>
          <w:rFonts w:cs="Tahoma"/>
          <w:iCs/>
          <w:sz w:val="28"/>
          <w:szCs w:val="28"/>
        </w:rPr>
        <w:t xml:space="preserve"> </w:t>
      </w:r>
      <w:r>
        <w:rPr>
          <w:rFonts w:cs="Tahoma"/>
          <w:iCs/>
          <w:sz w:val="28"/>
          <w:szCs w:val="28"/>
        </w:rPr>
        <w:t>Arabic: native</w:t>
      </w:r>
    </w:p>
    <w:p w:rsidR="00E22470" w:rsidRDefault="00E2247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iCs/>
          <w:sz w:val="28"/>
          <w:szCs w:val="28"/>
        </w:rPr>
        <w:t xml:space="preserve">                                       English: fluent</w:t>
      </w:r>
    </w:p>
    <w:p w:rsidR="00E22470" w:rsidRDefault="00E22470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iCs/>
          <w:sz w:val="28"/>
          <w:szCs w:val="28"/>
        </w:rPr>
        <w:t xml:space="preserve">                                       French: basic</w:t>
      </w:r>
    </w:p>
    <w:p w:rsidR="00E70EDF" w:rsidRDefault="00E70EDF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</w:p>
    <w:p w:rsidR="00E70EDF" w:rsidRDefault="00E70EDF" w:rsidP="000B63F0">
      <w:pPr>
        <w:tabs>
          <w:tab w:val="left" w:pos="2160"/>
        </w:tabs>
        <w:spacing w:line="240" w:lineRule="auto"/>
        <w:jc w:val="both"/>
        <w:rPr>
          <w:rFonts w:cs="Tahoma"/>
          <w:b/>
          <w:iCs/>
          <w:sz w:val="28"/>
          <w:szCs w:val="28"/>
          <w:u w:val="single"/>
        </w:rPr>
      </w:pPr>
      <w:r>
        <w:rPr>
          <w:rFonts w:cs="Tahoma"/>
          <w:b/>
          <w:iCs/>
          <w:sz w:val="28"/>
          <w:szCs w:val="28"/>
          <w:u w:val="single"/>
        </w:rPr>
        <w:t>University Projects</w:t>
      </w:r>
    </w:p>
    <w:p w:rsidR="00E70EDF" w:rsidRDefault="00E70EDF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Cs/>
          <w:sz w:val="28"/>
          <w:szCs w:val="28"/>
        </w:rPr>
        <w:t xml:space="preserve">. </w:t>
      </w:r>
      <w:r>
        <w:rPr>
          <w:rFonts w:cs="Tahoma"/>
          <w:iCs/>
          <w:sz w:val="28"/>
          <w:szCs w:val="28"/>
        </w:rPr>
        <w:t>Spring Festival</w:t>
      </w:r>
    </w:p>
    <w:p w:rsidR="00E70EDF" w:rsidRDefault="00E70EDF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Cs/>
          <w:sz w:val="28"/>
          <w:szCs w:val="28"/>
        </w:rPr>
        <w:t xml:space="preserve">. </w:t>
      </w:r>
      <w:r>
        <w:rPr>
          <w:rFonts w:cs="Tahoma"/>
          <w:iCs/>
          <w:sz w:val="28"/>
          <w:szCs w:val="28"/>
        </w:rPr>
        <w:t>Paris Package</w:t>
      </w:r>
    </w:p>
    <w:p w:rsidR="00E70EDF" w:rsidRDefault="00724B7F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Cs/>
          <w:sz w:val="28"/>
          <w:szCs w:val="28"/>
        </w:rPr>
        <w:t xml:space="preserve">. </w:t>
      </w:r>
      <w:r>
        <w:rPr>
          <w:rFonts w:cs="Tahoma"/>
          <w:iCs/>
          <w:sz w:val="28"/>
          <w:szCs w:val="28"/>
        </w:rPr>
        <w:t>International Cultural Cuisine Festival</w:t>
      </w:r>
    </w:p>
    <w:p w:rsidR="00724B7F" w:rsidRPr="00724B7F" w:rsidRDefault="00724B7F" w:rsidP="000B63F0">
      <w:pPr>
        <w:tabs>
          <w:tab w:val="left" w:pos="2160"/>
        </w:tabs>
        <w:spacing w:line="240" w:lineRule="auto"/>
        <w:jc w:val="both"/>
        <w:rPr>
          <w:rFonts w:cs="Tahoma"/>
          <w:iCs/>
          <w:sz w:val="28"/>
          <w:szCs w:val="28"/>
        </w:rPr>
      </w:pPr>
      <w:r>
        <w:rPr>
          <w:rFonts w:cs="Tahoma"/>
          <w:b/>
          <w:iCs/>
          <w:sz w:val="28"/>
          <w:szCs w:val="28"/>
        </w:rPr>
        <w:t xml:space="preserve">. </w:t>
      </w:r>
      <w:r>
        <w:rPr>
          <w:rFonts w:cs="Tahoma"/>
          <w:iCs/>
          <w:sz w:val="28"/>
          <w:szCs w:val="28"/>
        </w:rPr>
        <w:t xml:space="preserve">Hawaiian Lunch </w:t>
      </w:r>
    </w:p>
    <w:p w:rsidR="000B63F0" w:rsidRPr="000B63F0" w:rsidRDefault="000B63F0" w:rsidP="00645BE7">
      <w:pPr>
        <w:tabs>
          <w:tab w:val="left" w:pos="8280"/>
        </w:tabs>
        <w:spacing w:line="240" w:lineRule="auto"/>
        <w:rPr>
          <w:rFonts w:eastAsia="Batang" w:cstheme="minorHAnsi"/>
          <w:bCs/>
          <w:sz w:val="28"/>
          <w:szCs w:val="28"/>
        </w:rPr>
      </w:pPr>
    </w:p>
    <w:p w:rsidR="00972091" w:rsidRPr="00972091" w:rsidRDefault="00972091" w:rsidP="00645BE7">
      <w:pPr>
        <w:tabs>
          <w:tab w:val="left" w:pos="8280"/>
        </w:tabs>
        <w:spacing w:line="240" w:lineRule="auto"/>
        <w:rPr>
          <w:rFonts w:eastAsia="Batang" w:cstheme="minorHAnsi"/>
          <w:b/>
          <w:bCs/>
          <w:sz w:val="28"/>
          <w:szCs w:val="28"/>
          <w:u w:val="single"/>
        </w:rPr>
      </w:pPr>
    </w:p>
    <w:p w:rsidR="00645BE7" w:rsidRDefault="00645BE7" w:rsidP="00645BE7">
      <w:pPr>
        <w:tabs>
          <w:tab w:val="left" w:pos="8280"/>
        </w:tabs>
        <w:spacing w:line="240" w:lineRule="auto"/>
        <w:rPr>
          <w:rFonts w:eastAsia="Batang" w:cs="Tahoma"/>
          <w:bCs/>
          <w:sz w:val="28"/>
          <w:szCs w:val="28"/>
        </w:rPr>
      </w:pPr>
    </w:p>
    <w:p w:rsidR="00645BE7" w:rsidRPr="00645BE7" w:rsidRDefault="00645BE7" w:rsidP="00645BE7">
      <w:pPr>
        <w:tabs>
          <w:tab w:val="left" w:pos="8280"/>
        </w:tabs>
        <w:spacing w:line="240" w:lineRule="auto"/>
        <w:rPr>
          <w:rFonts w:eastAsia="Batang" w:cs="Tahoma"/>
          <w:bCs/>
          <w:sz w:val="28"/>
          <w:szCs w:val="28"/>
        </w:rPr>
      </w:pPr>
    </w:p>
    <w:p w:rsidR="00645BE7" w:rsidRPr="00645BE7" w:rsidRDefault="00645BE7" w:rsidP="00645BE7">
      <w:pPr>
        <w:spacing w:line="240" w:lineRule="auto"/>
        <w:rPr>
          <w:sz w:val="28"/>
          <w:szCs w:val="28"/>
        </w:rPr>
      </w:pPr>
    </w:p>
    <w:sectPr w:rsidR="00645BE7" w:rsidRPr="0064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E7"/>
    <w:rsid w:val="000B63F0"/>
    <w:rsid w:val="000D3220"/>
    <w:rsid w:val="00163295"/>
    <w:rsid w:val="0020355F"/>
    <w:rsid w:val="002326D4"/>
    <w:rsid w:val="00611C7F"/>
    <w:rsid w:val="00645BE7"/>
    <w:rsid w:val="00724B7F"/>
    <w:rsid w:val="00972091"/>
    <w:rsid w:val="00CA6890"/>
    <w:rsid w:val="00CE3C25"/>
    <w:rsid w:val="00D10C2C"/>
    <w:rsid w:val="00E22470"/>
    <w:rsid w:val="00E70EDF"/>
    <w:rsid w:val="00E9022D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ha.jouma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12</cp:revision>
  <cp:lastPrinted>2015-05-06T08:19:00Z</cp:lastPrinted>
  <dcterms:created xsi:type="dcterms:W3CDTF">2015-05-04T21:42:00Z</dcterms:created>
  <dcterms:modified xsi:type="dcterms:W3CDTF">2015-05-30T20:19:00Z</dcterms:modified>
</cp:coreProperties>
</file>